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0747" w14:textId="77777777" w:rsidR="000D6928" w:rsidRPr="005042E1" w:rsidRDefault="000D6928" w:rsidP="000D6928">
      <w:pPr>
        <w:rPr>
          <w:rFonts w:eastAsia="Arial Unicode MS" w:cs="Mangal"/>
          <w:kern w:val="3"/>
          <w:lang w:eastAsia="zh-CN" w:bidi="hi-IN"/>
        </w:rPr>
      </w:pPr>
    </w:p>
    <w:p w14:paraId="0D2A11A0" w14:textId="331572D7" w:rsidR="000D6928" w:rsidRPr="007C26D2" w:rsidRDefault="000D6928" w:rsidP="00777C88">
      <w:pPr>
        <w:ind w:firstLine="709"/>
        <w:rPr>
          <w:rFonts w:ascii="Arial Black" w:hAnsi="Arial Black"/>
          <w:b/>
          <w:bCs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AC9DDC" wp14:editId="65DBABE0">
            <wp:simplePos x="0" y="0"/>
            <wp:positionH relativeFrom="column">
              <wp:posOffset>171450</wp:posOffset>
            </wp:positionH>
            <wp:positionV relativeFrom="paragraph">
              <wp:posOffset>65405</wp:posOffset>
            </wp:positionV>
            <wp:extent cx="809625" cy="809625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Picture 1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28"/>
          <w:szCs w:val="28"/>
        </w:rPr>
        <w:t xml:space="preserve">Directors Meeting </w:t>
      </w:r>
      <w:r w:rsidR="00760EE4">
        <w:rPr>
          <w:rFonts w:ascii="Arial Black" w:hAnsi="Arial Black"/>
          <w:b/>
          <w:bCs/>
          <w:color w:val="FF0000"/>
          <w:sz w:val="28"/>
          <w:szCs w:val="28"/>
        </w:rPr>
        <w:t>9</w:t>
      </w:r>
      <w:r w:rsidR="00E0429D" w:rsidRPr="00E0429D">
        <w:rPr>
          <w:rFonts w:ascii="Arial Black" w:hAnsi="Arial Black"/>
          <w:b/>
          <w:bCs/>
          <w:color w:val="FF0000"/>
          <w:sz w:val="28"/>
          <w:szCs w:val="28"/>
          <w:vertAlign w:val="superscript"/>
        </w:rPr>
        <w:t>th</w:t>
      </w:r>
      <w:r w:rsidR="00E0429D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  <w:r w:rsidR="00760EE4">
        <w:rPr>
          <w:rFonts w:ascii="Arial Black" w:hAnsi="Arial Black"/>
          <w:b/>
          <w:bCs/>
          <w:color w:val="FF0000"/>
          <w:sz w:val="28"/>
          <w:szCs w:val="28"/>
        </w:rPr>
        <w:t>March</w:t>
      </w:r>
      <w:r w:rsidR="00E0429D">
        <w:rPr>
          <w:rFonts w:ascii="Arial Black" w:hAnsi="Arial Black"/>
          <w:b/>
          <w:bCs/>
          <w:color w:val="FF0000"/>
          <w:sz w:val="28"/>
          <w:szCs w:val="28"/>
        </w:rPr>
        <w:t xml:space="preserve"> 2022</w:t>
      </w:r>
      <w:r w:rsidRPr="00000C4F">
        <w:rPr>
          <w:rFonts w:ascii="Arial Black" w:hAnsi="Arial Black"/>
          <w:b/>
          <w:bCs/>
          <w:color w:val="FF0000"/>
          <w:sz w:val="28"/>
          <w:szCs w:val="28"/>
        </w:rPr>
        <w:t xml:space="preserve"> </w:t>
      </w:r>
    </w:p>
    <w:p w14:paraId="21F2F102" w14:textId="5C845A8B" w:rsidR="000D6928" w:rsidRDefault="000D6928" w:rsidP="000D6928">
      <w:pPr>
        <w:ind w:firstLine="709"/>
        <w:rPr>
          <w:rFonts w:ascii="Arial Black" w:hAnsi="Arial Black"/>
          <w:b/>
          <w:bCs/>
        </w:rPr>
      </w:pPr>
      <w:r w:rsidRPr="000C1941">
        <w:rPr>
          <w:rFonts w:ascii="Arial Black" w:hAnsi="Arial Black"/>
          <w:b/>
          <w:bCs/>
        </w:rPr>
        <w:t xml:space="preserve">meeting </w:t>
      </w:r>
      <w:r w:rsidRPr="00763907">
        <w:rPr>
          <w:rFonts w:ascii="Arial Black" w:hAnsi="Arial Black"/>
          <w:b/>
          <w:bCs/>
        </w:rPr>
        <w:t>number 2</w:t>
      </w:r>
      <w:r>
        <w:rPr>
          <w:rFonts w:ascii="Arial Black" w:hAnsi="Arial Black"/>
          <w:b/>
          <w:bCs/>
        </w:rPr>
        <w:t>1</w:t>
      </w:r>
      <w:r w:rsidR="002F0C33">
        <w:rPr>
          <w:rFonts w:ascii="Arial Black" w:hAnsi="Arial Black"/>
          <w:b/>
          <w:bCs/>
        </w:rPr>
        <w:t xml:space="preserve">-22 </w:t>
      </w:r>
      <w:r w:rsidR="00760EE4">
        <w:rPr>
          <w:rFonts w:ascii="Arial Black" w:hAnsi="Arial Black"/>
          <w:b/>
          <w:bCs/>
        </w:rPr>
        <w:t>10</w:t>
      </w:r>
    </w:p>
    <w:p w14:paraId="001490F4" w14:textId="77777777" w:rsidR="000D6928" w:rsidRPr="003D499D" w:rsidRDefault="000D6928" w:rsidP="000D6928">
      <w:pPr>
        <w:ind w:firstLine="709"/>
        <w:rPr>
          <w:b/>
          <w:bCs/>
          <w:color w:val="FF0000"/>
          <w:sz w:val="16"/>
          <w:szCs w:val="16"/>
        </w:rPr>
      </w:pPr>
      <w:r w:rsidRPr="00763907">
        <w:rPr>
          <w:rFonts w:ascii="Arial Black" w:hAnsi="Arial Black"/>
          <w:b/>
          <w:bCs/>
        </w:rPr>
        <w:t xml:space="preserve"> </w:t>
      </w:r>
    </w:p>
    <w:p w14:paraId="65985522" w14:textId="463A8484" w:rsidR="000D6928" w:rsidRPr="00000C4F" w:rsidRDefault="001968D0" w:rsidP="000D6928">
      <w:pPr>
        <w:pStyle w:val="Standard"/>
        <w:ind w:firstLine="709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minutes</w:t>
      </w:r>
    </w:p>
    <w:p w14:paraId="79C37D3C" w14:textId="77777777" w:rsidR="000D6928" w:rsidRPr="00A659D5" w:rsidRDefault="000D6928" w:rsidP="000D6928">
      <w:pPr>
        <w:jc w:val="center"/>
        <w:rPr>
          <w:b/>
          <w:bCs/>
        </w:rPr>
      </w:pPr>
    </w:p>
    <w:p w14:paraId="5BA85564" w14:textId="48B41974" w:rsidR="000D6928" w:rsidRPr="006221F9" w:rsidRDefault="000D6928" w:rsidP="000D6928">
      <w:pPr>
        <w:pStyle w:val="ACCtopheading"/>
      </w:pPr>
      <w:r w:rsidRPr="006221F9">
        <w:t>Present in person</w:t>
      </w:r>
      <w:r>
        <w:t>:</w:t>
      </w:r>
      <w:r w:rsidRPr="006221F9">
        <w:tab/>
      </w:r>
      <w:r w:rsidR="00951D85">
        <w:t>In attendance in person:</w:t>
      </w:r>
      <w:r w:rsidRPr="006221F9">
        <w:tab/>
        <w:t xml:space="preserve"> </w:t>
      </w:r>
    </w:p>
    <w:p w14:paraId="4B227523" w14:textId="4CD4D3D5" w:rsidR="00CC7CC6" w:rsidRPr="003B297C" w:rsidRDefault="00CC7CC6" w:rsidP="00760EE4">
      <w:pPr>
        <w:pStyle w:val="ACCtopindent"/>
        <w:ind w:left="0"/>
      </w:pPr>
      <w:r w:rsidRPr="003B297C">
        <w:t xml:space="preserve">Marie-Luise MacDonald - Chair (MLM) </w:t>
      </w:r>
      <w:r w:rsidRPr="003B297C">
        <w:tab/>
        <w:t xml:space="preserve"> </w:t>
      </w:r>
    </w:p>
    <w:p w14:paraId="125FED63" w14:textId="77777777" w:rsidR="005B14C5" w:rsidRPr="003B297C" w:rsidRDefault="005B14C5" w:rsidP="00760EE4">
      <w:pPr>
        <w:pStyle w:val="ACCtopindent"/>
        <w:ind w:left="0"/>
      </w:pPr>
      <w:r w:rsidRPr="003B297C">
        <w:t xml:space="preserve">Tracy Cameron (TC) </w:t>
      </w:r>
    </w:p>
    <w:p w14:paraId="03F4A8C5" w14:textId="6100977C" w:rsidR="00CC7CC6" w:rsidRDefault="005B14C5" w:rsidP="00760EE4">
      <w:pPr>
        <w:pStyle w:val="ACCtopindent"/>
        <w:ind w:left="0"/>
      </w:pPr>
      <w:r w:rsidRPr="003B297C">
        <w:t>Fiona Cameron (FC)</w:t>
      </w:r>
      <w:r w:rsidR="00CC7CC6">
        <w:tab/>
      </w:r>
    </w:p>
    <w:p w14:paraId="054D0D7B" w14:textId="551053D9" w:rsidR="00760EE4" w:rsidRPr="007B3B2B" w:rsidRDefault="00760EE4" w:rsidP="00760EE4">
      <w:pPr>
        <w:pStyle w:val="ACCtopheading"/>
        <w:rPr>
          <w:sz w:val="16"/>
          <w:szCs w:val="16"/>
        </w:rPr>
      </w:pPr>
      <w:r w:rsidRPr="007B3B2B">
        <w:rPr>
          <w:b w:val="0"/>
          <w:bCs w:val="0"/>
          <w:sz w:val="16"/>
          <w:szCs w:val="16"/>
        </w:rPr>
        <w:t>David John Cameron (DJC)</w:t>
      </w:r>
      <w:r w:rsidRPr="007B3B2B">
        <w:rPr>
          <w:sz w:val="16"/>
          <w:szCs w:val="16"/>
        </w:rPr>
        <w:t xml:space="preserve"> </w:t>
      </w:r>
    </w:p>
    <w:p w14:paraId="4F06EB2C" w14:textId="0DC9D2D7" w:rsidR="00CC7CC6" w:rsidRPr="003B297C" w:rsidRDefault="00495051" w:rsidP="00CC7CC6">
      <w:pPr>
        <w:pStyle w:val="ACCtopindent"/>
      </w:pPr>
      <w:r>
        <w:tab/>
      </w:r>
    </w:p>
    <w:p w14:paraId="63E0BB10" w14:textId="4A4E19BE" w:rsidR="000D6928" w:rsidRPr="00E177ED" w:rsidRDefault="000D6928" w:rsidP="00CC7CC6">
      <w:pPr>
        <w:pStyle w:val="ACCtopindent"/>
      </w:pPr>
      <w:r w:rsidRPr="00E177ED">
        <w:tab/>
      </w:r>
    </w:p>
    <w:p w14:paraId="6413A488" w14:textId="2A6AD876" w:rsidR="00951D85" w:rsidRDefault="000D6928" w:rsidP="000D6928">
      <w:pPr>
        <w:pStyle w:val="ACCtopheading"/>
      </w:pPr>
      <w:r w:rsidRPr="003B297C">
        <w:t xml:space="preserve">Present by Zoom:  </w:t>
      </w:r>
      <w:r>
        <w:tab/>
      </w:r>
      <w:r w:rsidRPr="003B297C">
        <w:t xml:space="preserve"> </w:t>
      </w:r>
      <w:r w:rsidR="00951D85" w:rsidRPr="003B297C">
        <w:t>In attendance by Zoom:</w:t>
      </w:r>
    </w:p>
    <w:p w14:paraId="4941C06A" w14:textId="77777777" w:rsidR="00D32B8E" w:rsidRPr="00760EE4" w:rsidRDefault="00D32B8E" w:rsidP="00D32B8E">
      <w:pPr>
        <w:pStyle w:val="ACCtopheading"/>
        <w:rPr>
          <w:b w:val="0"/>
          <w:bCs w:val="0"/>
          <w:sz w:val="16"/>
          <w:szCs w:val="16"/>
        </w:rPr>
      </w:pPr>
      <w:r w:rsidRPr="00760EE4">
        <w:rPr>
          <w:b w:val="0"/>
          <w:bCs w:val="0"/>
          <w:sz w:val="16"/>
          <w:szCs w:val="16"/>
        </w:rPr>
        <w:t>David Kirkham – member</w:t>
      </w:r>
    </w:p>
    <w:p w14:paraId="7A7F6C02" w14:textId="5B1C75CB" w:rsidR="00D32B8E" w:rsidRPr="00760EE4" w:rsidRDefault="00D32B8E" w:rsidP="00D32B8E">
      <w:pPr>
        <w:pStyle w:val="ACCtopheading"/>
        <w:rPr>
          <w:b w:val="0"/>
          <w:bCs w:val="0"/>
          <w:sz w:val="16"/>
          <w:szCs w:val="16"/>
        </w:rPr>
      </w:pPr>
      <w:r w:rsidRPr="00760EE4">
        <w:rPr>
          <w:b w:val="0"/>
          <w:bCs w:val="0"/>
          <w:sz w:val="16"/>
          <w:szCs w:val="16"/>
        </w:rPr>
        <w:t xml:space="preserve">Becky Dacre – Administrator (BD)  </w:t>
      </w:r>
    </w:p>
    <w:p w14:paraId="4B73B24D" w14:textId="3B04FBEF" w:rsidR="00951D85" w:rsidRPr="00760EE4" w:rsidRDefault="00951D85" w:rsidP="00D32B8E">
      <w:pPr>
        <w:pStyle w:val="ACCtopheading"/>
        <w:rPr>
          <w:b w:val="0"/>
          <w:bCs w:val="0"/>
          <w:sz w:val="16"/>
          <w:szCs w:val="16"/>
        </w:rPr>
      </w:pPr>
      <w:r>
        <w:tab/>
      </w:r>
      <w:r w:rsidR="00760EE4" w:rsidRPr="00760EE4">
        <w:rPr>
          <w:b w:val="0"/>
          <w:bCs w:val="0"/>
          <w:sz w:val="16"/>
          <w:szCs w:val="16"/>
        </w:rPr>
        <w:t xml:space="preserve"> </w:t>
      </w:r>
    </w:p>
    <w:p w14:paraId="04F699B7" w14:textId="318A857D" w:rsidR="000D6928" w:rsidRDefault="000D6928" w:rsidP="000D6928">
      <w:pPr>
        <w:pStyle w:val="ACCtopindent"/>
      </w:pPr>
      <w:r w:rsidRPr="00334A2C">
        <w:t xml:space="preserve"> (Quorum </w:t>
      </w:r>
      <w:r>
        <w:t>is</w:t>
      </w:r>
      <w:r w:rsidRPr="00334A2C">
        <w:t xml:space="preserve"> 3 </w:t>
      </w:r>
      <w:r>
        <w:t>T</w:t>
      </w:r>
      <w:r w:rsidRPr="00334A2C">
        <w:t>rustee</w:t>
      </w:r>
      <w:r>
        <w:t>-D</w:t>
      </w:r>
      <w:r w:rsidRPr="00334A2C">
        <w:t>irectors)</w:t>
      </w:r>
      <w:r>
        <w:t>.</w:t>
      </w:r>
      <w:r w:rsidR="00760EE4">
        <w:t xml:space="preserve"> The meeting was not recorded.</w:t>
      </w:r>
    </w:p>
    <w:p w14:paraId="06F8CA3D" w14:textId="3EF4B3B6" w:rsidR="000D6928" w:rsidRDefault="000D6928" w:rsidP="00FF6722">
      <w:pPr>
        <w:rPr>
          <w:color w:val="7030A0"/>
          <w:sz w:val="15"/>
          <w:szCs w:val="16"/>
        </w:rPr>
      </w:pPr>
    </w:p>
    <w:p w14:paraId="6197B808" w14:textId="00E57199" w:rsidR="007B4E1F" w:rsidRDefault="000D6928" w:rsidP="000D6928">
      <w:pPr>
        <w:pStyle w:val="ACCitemlevel1"/>
      </w:pPr>
      <w:r w:rsidRPr="005356AE">
        <w:t xml:space="preserve">Matters arising &amp; not dealt with in this </w:t>
      </w:r>
      <w:r w:rsidR="008B2330">
        <w:t>agenda</w:t>
      </w:r>
      <w:r w:rsidR="00265DE1">
        <w:tab/>
      </w:r>
      <w:r w:rsidR="007B4E1F">
        <w:t>Chair</w:t>
      </w:r>
    </w:p>
    <w:p w14:paraId="1CC7E523" w14:textId="77777777" w:rsidR="00063DCD" w:rsidRDefault="000C551A" w:rsidP="00760EE4">
      <w:pPr>
        <w:pStyle w:val="ACCitemlevel2nonumber"/>
        <w:rPr>
          <w:lang w:eastAsia="en-US" w:bidi="ar-SA"/>
        </w:rPr>
      </w:pPr>
      <w:r w:rsidRPr="00811B5A">
        <w:rPr>
          <w:b/>
          <w:bCs w:val="0"/>
          <w:sz w:val="22"/>
          <w:szCs w:val="22"/>
        </w:rPr>
        <w:t>A</w:t>
      </w:r>
      <w:r w:rsidRPr="00811B5A">
        <w:rPr>
          <w:b/>
          <w:bCs w:val="0"/>
          <w:sz w:val="22"/>
          <w:szCs w:val="22"/>
        </w:rPr>
        <w:tab/>
      </w:r>
      <w:r w:rsidR="00760EE4">
        <w:rPr>
          <w:b/>
          <w:bCs w:val="0"/>
          <w:sz w:val="22"/>
          <w:szCs w:val="22"/>
        </w:rPr>
        <w:t>Recording of AGM by Andrew Green</w:t>
      </w:r>
      <w:r w:rsidR="00B008CA">
        <w:rPr>
          <w:b/>
          <w:bCs w:val="0"/>
          <w:sz w:val="22"/>
          <w:szCs w:val="22"/>
        </w:rPr>
        <w:t>:</w:t>
      </w:r>
      <w:r w:rsidR="00760EE4" w:rsidRPr="00760EE4">
        <w:rPr>
          <w:lang w:eastAsia="en-US" w:bidi="ar-SA"/>
        </w:rPr>
        <w:t xml:space="preserve"> </w:t>
      </w:r>
      <w:r w:rsidR="00760EE4">
        <w:rPr>
          <w:lang w:eastAsia="en-US" w:bidi="ar-SA"/>
        </w:rPr>
        <w:t xml:space="preserve">Discussion </w:t>
      </w:r>
      <w:r w:rsidR="00063DCD">
        <w:rPr>
          <w:lang w:eastAsia="en-US" w:bidi="ar-SA"/>
        </w:rPr>
        <w:t xml:space="preserve">with DK </w:t>
      </w:r>
      <w:r w:rsidR="00760EE4">
        <w:rPr>
          <w:lang w:eastAsia="en-US" w:bidi="ar-SA"/>
        </w:rPr>
        <w:t xml:space="preserve">about AG </w:t>
      </w:r>
      <w:r w:rsidR="00063DCD">
        <w:rPr>
          <w:lang w:eastAsia="en-US" w:bidi="ar-SA"/>
        </w:rPr>
        <w:t xml:space="preserve">attempting to </w:t>
      </w:r>
      <w:r w:rsidR="00760EE4">
        <w:rPr>
          <w:lang w:eastAsia="en-US" w:bidi="ar-SA"/>
        </w:rPr>
        <w:t>record</w:t>
      </w:r>
      <w:r w:rsidR="00063DCD">
        <w:rPr>
          <w:lang w:eastAsia="en-US" w:bidi="ar-SA"/>
        </w:rPr>
        <w:t xml:space="preserve"> the AGM:</w:t>
      </w:r>
    </w:p>
    <w:p w14:paraId="55291090" w14:textId="6BC8CBE1" w:rsidR="00547930" w:rsidRDefault="00063DCD" w:rsidP="00760EE4">
      <w:pPr>
        <w:pStyle w:val="ACCitemlevel2nonumber"/>
        <w:rPr>
          <w:lang w:eastAsia="en-US" w:bidi="ar-SA"/>
        </w:rPr>
      </w:pPr>
      <w:r w:rsidRPr="00063DCD">
        <w:rPr>
          <w:szCs w:val="20"/>
        </w:rPr>
        <w:t>The</w:t>
      </w:r>
      <w:r>
        <w:rPr>
          <w:b/>
          <w:bCs w:val="0"/>
          <w:sz w:val="22"/>
          <w:szCs w:val="22"/>
        </w:rPr>
        <w:t xml:space="preserve"> </w:t>
      </w:r>
      <w:r w:rsidR="00760EE4">
        <w:rPr>
          <w:lang w:eastAsia="en-US" w:bidi="ar-SA"/>
        </w:rPr>
        <w:t>prox</w:t>
      </w:r>
      <w:r>
        <w:rPr>
          <w:lang w:eastAsia="en-US" w:bidi="ar-SA"/>
        </w:rPr>
        <w:t>y forms</w:t>
      </w:r>
      <w:r w:rsidR="00760EE4">
        <w:rPr>
          <w:lang w:eastAsia="en-US" w:bidi="ar-SA"/>
        </w:rPr>
        <w:t xml:space="preserve"> came in 48 hours before meeting</w:t>
      </w:r>
      <w:r>
        <w:rPr>
          <w:lang w:eastAsia="en-US" w:bidi="ar-SA"/>
        </w:rPr>
        <w:t xml:space="preserve"> which is </w:t>
      </w:r>
      <w:r w:rsidR="00547930">
        <w:rPr>
          <w:lang w:eastAsia="en-US" w:bidi="ar-SA"/>
        </w:rPr>
        <w:t>correct but</w:t>
      </w:r>
      <w:r>
        <w:rPr>
          <w:lang w:eastAsia="en-US" w:bidi="ar-SA"/>
        </w:rPr>
        <w:t xml:space="preserve"> were not immediately found due to </w:t>
      </w:r>
      <w:r w:rsidR="00546872">
        <w:rPr>
          <w:lang w:eastAsia="en-US" w:bidi="ar-SA"/>
        </w:rPr>
        <w:t>staff</w:t>
      </w:r>
      <w:r>
        <w:rPr>
          <w:lang w:eastAsia="en-US" w:bidi="ar-SA"/>
        </w:rPr>
        <w:t xml:space="preserve"> not being in the centre and the envelope had been left blank</w:t>
      </w:r>
      <w:r w:rsidR="00760EE4">
        <w:rPr>
          <w:lang w:eastAsia="en-US" w:bidi="ar-SA"/>
        </w:rPr>
        <w:t xml:space="preserve">. </w:t>
      </w:r>
      <w:r>
        <w:rPr>
          <w:lang w:eastAsia="en-US" w:bidi="ar-SA"/>
        </w:rPr>
        <w:t xml:space="preserve">The </w:t>
      </w:r>
      <w:r w:rsidR="00547930">
        <w:rPr>
          <w:lang w:eastAsia="en-US" w:bidi="ar-SA"/>
        </w:rPr>
        <w:t xml:space="preserve">proxy form gives space for an </w:t>
      </w:r>
      <w:r>
        <w:rPr>
          <w:lang w:eastAsia="en-US" w:bidi="ar-SA"/>
        </w:rPr>
        <w:t>a</w:t>
      </w:r>
      <w:r w:rsidR="00760EE4">
        <w:rPr>
          <w:lang w:eastAsia="en-US" w:bidi="ar-SA"/>
        </w:rPr>
        <w:t xml:space="preserve">lternative </w:t>
      </w:r>
      <w:r>
        <w:rPr>
          <w:lang w:eastAsia="en-US" w:bidi="ar-SA"/>
        </w:rPr>
        <w:t>proxy</w:t>
      </w:r>
      <w:r w:rsidR="00547930">
        <w:rPr>
          <w:lang w:eastAsia="en-US" w:bidi="ar-SA"/>
        </w:rPr>
        <w:t>. It should</w:t>
      </w:r>
      <w:r w:rsidR="00760EE4">
        <w:rPr>
          <w:lang w:eastAsia="en-US" w:bidi="ar-SA"/>
        </w:rPr>
        <w:t xml:space="preserve"> have </w:t>
      </w:r>
      <w:r w:rsidR="00547930">
        <w:rPr>
          <w:lang w:eastAsia="en-US" w:bidi="ar-SA"/>
        </w:rPr>
        <w:t xml:space="preserve">a </w:t>
      </w:r>
      <w:r w:rsidR="00760EE4">
        <w:rPr>
          <w:lang w:eastAsia="en-US" w:bidi="ar-SA"/>
        </w:rPr>
        <w:t>second option</w:t>
      </w:r>
      <w:r w:rsidR="00547930">
        <w:rPr>
          <w:lang w:eastAsia="en-US" w:bidi="ar-SA"/>
        </w:rPr>
        <w:t xml:space="preserve"> for a proxy</w:t>
      </w:r>
      <w:r w:rsidR="00760EE4">
        <w:rPr>
          <w:lang w:eastAsia="en-US" w:bidi="ar-SA"/>
        </w:rPr>
        <w:t xml:space="preserve"> </w:t>
      </w:r>
      <w:r>
        <w:rPr>
          <w:lang w:eastAsia="en-US" w:bidi="ar-SA"/>
        </w:rPr>
        <w:t>which</w:t>
      </w:r>
      <w:r w:rsidR="00760EE4">
        <w:rPr>
          <w:lang w:eastAsia="en-US" w:bidi="ar-SA"/>
        </w:rPr>
        <w:t xml:space="preserve"> should be </w:t>
      </w:r>
      <w:r>
        <w:rPr>
          <w:lang w:eastAsia="en-US" w:bidi="ar-SA"/>
        </w:rPr>
        <w:t xml:space="preserve">the </w:t>
      </w:r>
      <w:r w:rsidR="00760EE4">
        <w:rPr>
          <w:lang w:eastAsia="en-US" w:bidi="ar-SA"/>
        </w:rPr>
        <w:t xml:space="preserve">chair of the meeting. </w:t>
      </w:r>
      <w:r>
        <w:rPr>
          <w:lang w:eastAsia="en-US" w:bidi="ar-SA"/>
        </w:rPr>
        <w:t xml:space="preserve">DK reiterated the fact that </w:t>
      </w:r>
      <w:r w:rsidR="00760EE4">
        <w:rPr>
          <w:lang w:eastAsia="en-US" w:bidi="ar-SA"/>
        </w:rPr>
        <w:t xml:space="preserve">AG </w:t>
      </w:r>
      <w:r>
        <w:rPr>
          <w:lang w:eastAsia="en-US" w:bidi="ar-SA"/>
        </w:rPr>
        <w:t xml:space="preserve">previously </w:t>
      </w:r>
      <w:r w:rsidR="00760EE4">
        <w:rPr>
          <w:lang w:eastAsia="en-US" w:bidi="ar-SA"/>
        </w:rPr>
        <w:t xml:space="preserve">gave an undertaking not to have anything to do with ACC. </w:t>
      </w:r>
      <w:r>
        <w:rPr>
          <w:lang w:eastAsia="en-US" w:bidi="ar-SA"/>
        </w:rPr>
        <w:t>DK noted that in p</w:t>
      </w:r>
      <w:r w:rsidR="00760EE4">
        <w:rPr>
          <w:lang w:eastAsia="en-US" w:bidi="ar-SA"/>
        </w:rPr>
        <w:t>ara</w:t>
      </w:r>
      <w:r>
        <w:rPr>
          <w:lang w:eastAsia="en-US" w:bidi="ar-SA"/>
        </w:rPr>
        <w:t>graph</w:t>
      </w:r>
      <w:r w:rsidR="00760EE4">
        <w:rPr>
          <w:lang w:eastAsia="en-US" w:bidi="ar-SA"/>
        </w:rPr>
        <w:t xml:space="preserve"> 7 of objects of</w:t>
      </w:r>
      <w:r>
        <w:rPr>
          <w:lang w:eastAsia="en-US" w:bidi="ar-SA"/>
        </w:rPr>
        <w:t xml:space="preserve"> the</w:t>
      </w:r>
      <w:r w:rsidR="00760EE4">
        <w:rPr>
          <w:lang w:eastAsia="en-US" w:bidi="ar-SA"/>
        </w:rPr>
        <w:t xml:space="preserve"> M&amp;A –</w:t>
      </w:r>
      <w:r w:rsidR="00547930">
        <w:rPr>
          <w:lang w:eastAsia="en-US" w:bidi="ar-SA"/>
        </w:rPr>
        <w:t xml:space="preserve"> board need to use power it gives them</w:t>
      </w:r>
      <w:r w:rsidR="003A1EBA">
        <w:rPr>
          <w:lang w:eastAsia="en-US" w:bidi="ar-SA"/>
        </w:rPr>
        <w:t>:</w:t>
      </w:r>
    </w:p>
    <w:p w14:paraId="1067BE03" w14:textId="7ECBE04A" w:rsidR="00547930" w:rsidRDefault="00547930" w:rsidP="00760EE4">
      <w:pPr>
        <w:pStyle w:val="ACCitemlevel2nonumber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sz w:val="22"/>
          <w:szCs w:val="24"/>
        </w:rPr>
        <w:t>(y) To oppose, or object to, any application or proceedings which may prejudice the company’s interests.</w:t>
      </w:r>
    </w:p>
    <w:p w14:paraId="63A7F483" w14:textId="24B8BDEA" w:rsidR="00760EE4" w:rsidRDefault="00547930" w:rsidP="00760EE4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The board should t</w:t>
      </w:r>
      <w:r w:rsidR="00760EE4">
        <w:rPr>
          <w:lang w:eastAsia="en-US" w:bidi="ar-SA"/>
        </w:rPr>
        <w:t xml:space="preserve">ake power to approve people appointed as proxies. </w:t>
      </w:r>
      <w:r>
        <w:rPr>
          <w:lang w:eastAsia="en-US" w:bidi="ar-SA"/>
        </w:rPr>
        <w:t>DK t</w:t>
      </w:r>
      <w:r w:rsidR="00760EE4">
        <w:rPr>
          <w:lang w:eastAsia="en-US" w:bidi="ar-SA"/>
        </w:rPr>
        <w:t xml:space="preserve">o </w:t>
      </w:r>
      <w:r w:rsidR="001506CF">
        <w:rPr>
          <w:lang w:eastAsia="en-US" w:bidi="ar-SA"/>
        </w:rPr>
        <w:t xml:space="preserve">possibly </w:t>
      </w:r>
      <w:r w:rsidR="00760EE4">
        <w:rPr>
          <w:lang w:eastAsia="en-US" w:bidi="ar-SA"/>
        </w:rPr>
        <w:t xml:space="preserve">draft a letter to AG </w:t>
      </w:r>
      <w:r>
        <w:rPr>
          <w:lang w:eastAsia="en-US" w:bidi="ar-SA"/>
        </w:rPr>
        <w:t>to point out</w:t>
      </w:r>
      <w:r w:rsidR="00760EE4">
        <w:rPr>
          <w:lang w:eastAsia="en-US" w:bidi="ar-SA"/>
        </w:rPr>
        <w:t xml:space="preserve"> that he should not expect to be appointed as a proxy.</w:t>
      </w:r>
      <w:r w:rsidR="001A2BE6">
        <w:rPr>
          <w:lang w:eastAsia="en-US" w:bidi="ar-SA"/>
        </w:rPr>
        <w:t xml:space="preserve"> Board to decide if need to send</w:t>
      </w:r>
      <w:r w:rsidR="001506CF">
        <w:rPr>
          <w:lang w:eastAsia="en-US" w:bidi="ar-SA"/>
        </w:rPr>
        <w:t xml:space="preserve"> this</w:t>
      </w:r>
      <w:r w:rsidR="001A2BE6">
        <w:rPr>
          <w:lang w:eastAsia="en-US" w:bidi="ar-SA"/>
        </w:rPr>
        <w:t xml:space="preserve"> letter.</w:t>
      </w:r>
    </w:p>
    <w:p w14:paraId="0DD0BFBF" w14:textId="2FFE6445" w:rsidR="000C551A" w:rsidRPr="00547930" w:rsidRDefault="00547930" w:rsidP="007431A8">
      <w:pPr>
        <w:pStyle w:val="ACCitemlevel2nonumber"/>
        <w:rPr>
          <w:szCs w:val="20"/>
        </w:rPr>
      </w:pPr>
      <w:r w:rsidRPr="00547930">
        <w:rPr>
          <w:szCs w:val="20"/>
        </w:rPr>
        <w:t>DK left the meeting after this discussion.</w:t>
      </w:r>
    </w:p>
    <w:p w14:paraId="532150C3" w14:textId="5E1D9C8B" w:rsidR="00BC387C" w:rsidRPr="00420BD5" w:rsidRDefault="00BC387C" w:rsidP="001A2BE6">
      <w:pPr>
        <w:pStyle w:val="ACCitemlevel2nonumber"/>
        <w:rPr>
          <w:lang w:eastAsia="en-US" w:bidi="ar-SA"/>
        </w:rPr>
      </w:pPr>
      <w:r w:rsidRPr="00811B5A">
        <w:rPr>
          <w:b/>
          <w:bCs w:val="0"/>
          <w:sz w:val="22"/>
          <w:szCs w:val="22"/>
        </w:rPr>
        <w:t>B</w:t>
      </w:r>
      <w:r w:rsidRPr="00811B5A">
        <w:rPr>
          <w:b/>
          <w:bCs w:val="0"/>
          <w:sz w:val="22"/>
          <w:szCs w:val="22"/>
        </w:rPr>
        <w:tab/>
      </w:r>
      <w:r w:rsidR="00D342DA">
        <w:rPr>
          <w:b/>
          <w:bCs w:val="0"/>
          <w:sz w:val="22"/>
          <w:szCs w:val="22"/>
        </w:rPr>
        <w:t xml:space="preserve">Reuse </w:t>
      </w:r>
      <w:r w:rsidR="00D342DA" w:rsidRPr="00D342DA">
        <w:rPr>
          <w:b/>
          <w:bCs w:val="0"/>
          <w:sz w:val="22"/>
          <w:szCs w:val="22"/>
          <w:lang w:eastAsia="en-US" w:bidi="ar-SA"/>
        </w:rPr>
        <w:t>Van</w:t>
      </w:r>
      <w:r w:rsidR="00D342DA">
        <w:rPr>
          <w:lang w:eastAsia="en-US" w:bidi="ar-SA"/>
        </w:rPr>
        <w:t xml:space="preserve"> – The van is to be </w:t>
      </w:r>
      <w:proofErr w:type="spellStart"/>
      <w:r w:rsidR="00D342DA">
        <w:rPr>
          <w:lang w:eastAsia="en-US" w:bidi="ar-SA"/>
        </w:rPr>
        <w:t>MOT</w:t>
      </w:r>
      <w:r w:rsidR="0029480E">
        <w:rPr>
          <w:lang w:eastAsia="en-US" w:bidi="ar-SA"/>
        </w:rPr>
        <w:t>’d</w:t>
      </w:r>
      <w:proofErr w:type="spellEnd"/>
      <w:r w:rsidR="00D342DA">
        <w:rPr>
          <w:lang w:eastAsia="en-US" w:bidi="ar-SA"/>
        </w:rPr>
        <w:t xml:space="preserve"> then sold. </w:t>
      </w:r>
      <w:r w:rsidR="00860156">
        <w:rPr>
          <w:lang w:eastAsia="en-US" w:bidi="ar-SA"/>
        </w:rPr>
        <w:t>To be a</w:t>
      </w:r>
      <w:r w:rsidR="00D342DA">
        <w:rPr>
          <w:lang w:eastAsia="en-US" w:bidi="ar-SA"/>
        </w:rPr>
        <w:t>dvertise</w:t>
      </w:r>
      <w:r w:rsidR="00860156">
        <w:rPr>
          <w:lang w:eastAsia="en-US" w:bidi="ar-SA"/>
        </w:rPr>
        <w:t>d</w:t>
      </w:r>
      <w:r w:rsidR="00D342DA">
        <w:rPr>
          <w:lang w:eastAsia="en-US" w:bidi="ar-SA"/>
        </w:rPr>
        <w:t xml:space="preserve"> locally for five days</w:t>
      </w:r>
      <w:r w:rsidR="00860156">
        <w:rPr>
          <w:lang w:eastAsia="en-US" w:bidi="ar-SA"/>
        </w:rPr>
        <w:t xml:space="preserve"> and </w:t>
      </w:r>
      <w:r w:rsidR="001A2BE6">
        <w:rPr>
          <w:lang w:eastAsia="en-US" w:bidi="ar-SA"/>
        </w:rPr>
        <w:t xml:space="preserve">to </w:t>
      </w:r>
      <w:r w:rsidR="00860156">
        <w:rPr>
          <w:lang w:eastAsia="en-US" w:bidi="ar-SA"/>
        </w:rPr>
        <w:t>give a m</w:t>
      </w:r>
      <w:r w:rsidR="00D342DA">
        <w:rPr>
          <w:lang w:eastAsia="en-US" w:bidi="ar-SA"/>
        </w:rPr>
        <w:t>inimum p</w:t>
      </w:r>
      <w:r w:rsidR="00860156">
        <w:rPr>
          <w:lang w:eastAsia="en-US" w:bidi="ar-SA"/>
        </w:rPr>
        <w:t>ri</w:t>
      </w:r>
      <w:r w:rsidR="00D342DA">
        <w:rPr>
          <w:lang w:eastAsia="en-US" w:bidi="ar-SA"/>
        </w:rPr>
        <w:t>ce.</w:t>
      </w:r>
    </w:p>
    <w:p w14:paraId="40241FD5" w14:textId="1313225F" w:rsidR="00BC387C" w:rsidRPr="009D3F7D" w:rsidRDefault="0090230E" w:rsidP="009D3F7D">
      <w:pPr>
        <w:pStyle w:val="ACCitemlevel2nonumber"/>
        <w:rPr>
          <w:lang w:eastAsia="en-US" w:bidi="ar-SA"/>
        </w:rPr>
      </w:pPr>
      <w:r w:rsidRPr="00811B5A">
        <w:rPr>
          <w:b/>
          <w:bCs w:val="0"/>
          <w:sz w:val="22"/>
          <w:szCs w:val="22"/>
        </w:rPr>
        <w:t>D</w:t>
      </w:r>
      <w:r w:rsidRPr="00811B5A">
        <w:rPr>
          <w:b/>
          <w:bCs w:val="0"/>
          <w:sz w:val="22"/>
          <w:szCs w:val="22"/>
        </w:rPr>
        <w:tab/>
      </w:r>
      <w:r w:rsidR="00C036AA">
        <w:rPr>
          <w:b/>
          <w:bCs w:val="0"/>
          <w:sz w:val="22"/>
          <w:szCs w:val="22"/>
        </w:rPr>
        <w:t>Proposed re-arrangement of meetings</w:t>
      </w:r>
      <w:r w:rsidR="00275E81" w:rsidRPr="00811B5A">
        <w:rPr>
          <w:b/>
          <w:bCs w:val="0"/>
          <w:sz w:val="22"/>
          <w:szCs w:val="22"/>
        </w:rPr>
        <w:tab/>
      </w:r>
      <w:proofErr w:type="gramStart"/>
      <w:r w:rsidR="00C036AA" w:rsidRPr="006543C1">
        <w:rPr>
          <w:szCs w:val="20"/>
        </w:rPr>
        <w:t>As</w:t>
      </w:r>
      <w:proofErr w:type="gramEnd"/>
      <w:r w:rsidR="00C036AA" w:rsidRPr="006543C1">
        <w:rPr>
          <w:szCs w:val="20"/>
        </w:rPr>
        <w:t xml:space="preserve"> </w:t>
      </w:r>
      <w:r w:rsidR="00F13A5B">
        <w:rPr>
          <w:szCs w:val="20"/>
        </w:rPr>
        <w:t xml:space="preserve">monthly </w:t>
      </w:r>
      <w:r w:rsidR="00C036AA" w:rsidRPr="006543C1">
        <w:rPr>
          <w:szCs w:val="20"/>
        </w:rPr>
        <w:t>meetings tend to be</w:t>
      </w:r>
      <w:r w:rsidR="006B6869" w:rsidRPr="006543C1">
        <w:rPr>
          <w:szCs w:val="20"/>
        </w:rPr>
        <w:t xml:space="preserve"> long in duration a proposal was made to have alternate meetings </w:t>
      </w:r>
      <w:r w:rsidR="007C14FC" w:rsidRPr="006543C1">
        <w:rPr>
          <w:szCs w:val="20"/>
        </w:rPr>
        <w:t>– I.e. one for general topics and one for Community centre issues</w:t>
      </w:r>
      <w:r w:rsidR="006543C1">
        <w:rPr>
          <w:szCs w:val="20"/>
        </w:rPr>
        <w:t xml:space="preserve">. To try to resolve more issues by email </w:t>
      </w:r>
      <w:r w:rsidR="00FD4EBC">
        <w:rPr>
          <w:szCs w:val="20"/>
        </w:rPr>
        <w:t>in between</w:t>
      </w:r>
      <w:r w:rsidR="006543C1">
        <w:rPr>
          <w:szCs w:val="20"/>
        </w:rPr>
        <w:t>.</w:t>
      </w:r>
      <w:r w:rsidR="00C036AA">
        <w:rPr>
          <w:lang w:eastAsia="en-US" w:bidi="ar-SA"/>
        </w:rPr>
        <w:t xml:space="preserve"> </w:t>
      </w:r>
    </w:p>
    <w:p w14:paraId="4543211F" w14:textId="12F5E649" w:rsidR="000D6928" w:rsidRPr="00947347" w:rsidRDefault="00787C45" w:rsidP="002B0786">
      <w:pPr>
        <w:pStyle w:val="ACCitemlevel2nonumber"/>
      </w:pPr>
      <w:r>
        <w:rPr>
          <w:b/>
          <w:bCs w:val="0"/>
          <w:sz w:val="22"/>
          <w:szCs w:val="22"/>
        </w:rPr>
        <w:t>E</w:t>
      </w:r>
      <w:r>
        <w:rPr>
          <w:b/>
          <w:bCs w:val="0"/>
          <w:sz w:val="22"/>
          <w:szCs w:val="22"/>
        </w:rPr>
        <w:tab/>
      </w:r>
      <w:r w:rsidR="009D3F7D">
        <w:rPr>
          <w:b/>
          <w:bCs w:val="0"/>
          <w:sz w:val="22"/>
          <w:szCs w:val="22"/>
        </w:rPr>
        <w:t>E-</w:t>
      </w:r>
      <w:r w:rsidR="009D3F7D" w:rsidRPr="009D3F7D">
        <w:rPr>
          <w:b/>
          <w:bCs w:val="0"/>
          <w:sz w:val="22"/>
          <w:szCs w:val="22"/>
          <w:lang w:eastAsia="en-US" w:bidi="ar-SA"/>
        </w:rPr>
        <w:t>Bikes</w:t>
      </w:r>
      <w:r w:rsidR="00286A0E" w:rsidRPr="009D3F7D">
        <w:rPr>
          <w:b/>
          <w:bCs w:val="0"/>
          <w:sz w:val="22"/>
          <w:szCs w:val="22"/>
        </w:rPr>
        <w:tab/>
      </w:r>
      <w:r w:rsidR="005D31D6">
        <w:t xml:space="preserve"> - </w:t>
      </w:r>
      <w:proofErr w:type="spellStart"/>
      <w:r w:rsidR="0025060A">
        <w:t>Hitrans</w:t>
      </w:r>
      <w:proofErr w:type="spellEnd"/>
      <w:r w:rsidR="0025060A">
        <w:t xml:space="preserve"> have offered 3 E</w:t>
      </w:r>
      <w:r w:rsidR="005A702E">
        <w:t>-</w:t>
      </w:r>
      <w:r w:rsidR="0025060A">
        <w:t>bikes</w:t>
      </w:r>
      <w:r w:rsidR="005A702E">
        <w:t>. They have forwarded a form for transfer</w:t>
      </w:r>
      <w:r w:rsidR="001B1B1E">
        <w:t xml:space="preserve"> to ACC. To be signed and returned. Agreed to go for 1 mountain type and 2 low step ones.</w:t>
      </w:r>
      <w:r w:rsidR="00F36881">
        <w:t xml:space="preserve"> </w:t>
      </w:r>
      <w:r w:rsidR="009959DD">
        <w:t>Insurance for loaning out bikes</w:t>
      </w:r>
      <w:r w:rsidR="00E734D5">
        <w:t xml:space="preserve"> to be investigated by BD. Spoken to Nevis Cycles about maintenance and they will help with </w:t>
      </w:r>
      <w:r w:rsidR="00DA0373">
        <w:t>annual servicing</w:t>
      </w:r>
      <w:r w:rsidR="00B43793">
        <w:t xml:space="preserve">, but the bikes will need regular checking before and after being loaned out. </w:t>
      </w:r>
      <w:r w:rsidR="00953B31">
        <w:t>Also need dry secure storage space</w:t>
      </w:r>
      <w:r w:rsidR="002B0786">
        <w:t xml:space="preserve"> with facility for battery charging.</w:t>
      </w:r>
    </w:p>
    <w:p w14:paraId="3A9FC037" w14:textId="56563C83" w:rsidR="00E873BE" w:rsidRDefault="000A3CE5" w:rsidP="0009690E">
      <w:pPr>
        <w:pStyle w:val="ACCitemlevel2nonumber"/>
        <w:rPr>
          <w:lang w:eastAsia="en-US" w:bidi="ar-SA"/>
        </w:rPr>
      </w:pPr>
      <w:r>
        <w:rPr>
          <w:b/>
          <w:bCs w:val="0"/>
          <w:sz w:val="22"/>
          <w:szCs w:val="22"/>
        </w:rPr>
        <w:t>F</w:t>
      </w:r>
      <w:r>
        <w:rPr>
          <w:b/>
          <w:bCs w:val="0"/>
          <w:sz w:val="22"/>
          <w:szCs w:val="22"/>
        </w:rPr>
        <w:tab/>
      </w:r>
      <w:r w:rsidR="005F428A" w:rsidRPr="005F428A">
        <w:rPr>
          <w:b/>
          <w:bCs w:val="0"/>
          <w:sz w:val="22"/>
          <w:szCs w:val="22"/>
          <w:lang w:eastAsia="en-US" w:bidi="ar-SA"/>
        </w:rPr>
        <w:t>Phone box</w:t>
      </w:r>
      <w:r w:rsidR="005F428A">
        <w:rPr>
          <w:lang w:eastAsia="en-US" w:bidi="ar-SA"/>
        </w:rPr>
        <w:t xml:space="preserve"> – to be discussed at the next meeting.</w:t>
      </w:r>
    </w:p>
    <w:p w14:paraId="4FB48C37" w14:textId="479E45FD" w:rsidR="00AD067F" w:rsidRDefault="0094750A" w:rsidP="000D6928">
      <w:pPr>
        <w:pStyle w:val="ACCitemlevel1"/>
      </w:pPr>
      <w:r>
        <w:t>Correspondence</w:t>
      </w:r>
      <w:r w:rsidR="006A48C2">
        <w:t xml:space="preserve"> - </w:t>
      </w:r>
      <w:r w:rsidR="006A48C2" w:rsidRPr="006A48C2">
        <w:rPr>
          <w:b w:val="0"/>
          <w:bCs w:val="0"/>
        </w:rPr>
        <w:t>None</w:t>
      </w:r>
    </w:p>
    <w:p w14:paraId="4FAF00DE" w14:textId="5F53A85C" w:rsidR="00DF412E" w:rsidRDefault="00DF412E" w:rsidP="000D6928">
      <w:pPr>
        <w:pStyle w:val="ACCitemlevel1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Monthly Newsletter / De </w:t>
      </w:r>
      <w:proofErr w:type="spellStart"/>
      <w:r>
        <w:rPr>
          <w:rFonts w:cstheme="minorHAnsi"/>
          <w:szCs w:val="22"/>
        </w:rPr>
        <w:t>Tha</w:t>
      </w:r>
      <w:proofErr w:type="spellEnd"/>
      <w:r>
        <w:rPr>
          <w:rFonts w:cstheme="minorHAnsi"/>
          <w:szCs w:val="22"/>
        </w:rPr>
        <w:t xml:space="preserve"> Dol entries</w:t>
      </w:r>
      <w:r w:rsidR="0055343C">
        <w:rPr>
          <w:rFonts w:cstheme="minorHAnsi"/>
          <w:szCs w:val="22"/>
        </w:rPr>
        <w:t xml:space="preserve"> </w:t>
      </w:r>
      <w:r w:rsidR="0055343C" w:rsidRPr="0055343C">
        <w:rPr>
          <w:rFonts w:cstheme="minorHAnsi"/>
          <w:b w:val="0"/>
          <w:bCs w:val="0"/>
          <w:szCs w:val="22"/>
        </w:rPr>
        <w:t>- none</w:t>
      </w:r>
    </w:p>
    <w:p w14:paraId="138A6725" w14:textId="3BC3555F" w:rsidR="000D6928" w:rsidRPr="009020C4" w:rsidRDefault="000D6928" w:rsidP="000D6928">
      <w:pPr>
        <w:pStyle w:val="ACCitemlevel1"/>
        <w:rPr>
          <w:rFonts w:cstheme="minorHAnsi"/>
          <w:szCs w:val="22"/>
        </w:rPr>
      </w:pPr>
      <w:r w:rsidRPr="00204B30">
        <w:t>Membership</w:t>
      </w:r>
      <w:r w:rsidRPr="006E3E36">
        <w:t xml:space="preserve"> applications/changes</w:t>
      </w:r>
      <w:r>
        <w:t xml:space="preserve"> / board &amp; officer appointments</w:t>
      </w:r>
      <w:r>
        <w:tab/>
        <w:t>BD</w:t>
      </w:r>
    </w:p>
    <w:p w14:paraId="3FA3B382" w14:textId="6D3FF9B1" w:rsidR="000D6928" w:rsidRDefault="00FD74FF" w:rsidP="007B7164">
      <w:pPr>
        <w:pStyle w:val="ACCitemlevel2nonumber"/>
      </w:pPr>
      <w:r>
        <w:rPr>
          <w:lang w:eastAsia="en-US" w:bidi="ar-SA"/>
        </w:rPr>
        <w:t xml:space="preserve">Noted </w:t>
      </w:r>
      <w:r w:rsidR="00A60C12">
        <w:rPr>
          <w:lang w:eastAsia="en-US" w:bidi="ar-SA"/>
        </w:rPr>
        <w:t xml:space="preserve">that </w:t>
      </w:r>
      <w:r>
        <w:rPr>
          <w:lang w:eastAsia="en-US" w:bidi="ar-SA"/>
        </w:rPr>
        <w:t xml:space="preserve">some officers wish to change </w:t>
      </w:r>
      <w:r w:rsidR="0055107C">
        <w:rPr>
          <w:lang w:eastAsia="en-US" w:bidi="ar-SA"/>
        </w:rPr>
        <w:t xml:space="preserve">their </w:t>
      </w:r>
      <w:r>
        <w:rPr>
          <w:lang w:eastAsia="en-US" w:bidi="ar-SA"/>
        </w:rPr>
        <w:t>appointment. T</w:t>
      </w:r>
      <w:r w:rsidR="00D74578">
        <w:rPr>
          <w:lang w:eastAsia="en-US" w:bidi="ar-SA"/>
        </w:rPr>
        <w:t>o be done at the next meeting.</w:t>
      </w:r>
    </w:p>
    <w:p w14:paraId="1FF2FB67" w14:textId="4890B66C" w:rsidR="002A7C35" w:rsidRDefault="002A7C35" w:rsidP="007B7164">
      <w:pPr>
        <w:pStyle w:val="ACCitemlevel2nonumber"/>
      </w:pPr>
      <w:r>
        <w:t>Gillian King has joined the board of directors. Mia Be</w:t>
      </w:r>
      <w:r w:rsidR="009704D3">
        <w:t>rwick has stepped down.</w:t>
      </w:r>
      <w:r w:rsidR="0055343C">
        <w:t xml:space="preserve"> 2 potential new members at AGM.</w:t>
      </w:r>
    </w:p>
    <w:p w14:paraId="68C34E21" w14:textId="4CB0E60F" w:rsidR="00520438" w:rsidRDefault="000D6928" w:rsidP="000D6928">
      <w:pPr>
        <w:pStyle w:val="ACCitemlevel1"/>
      </w:pPr>
      <w:r w:rsidRPr="00661B1F">
        <w:t xml:space="preserve">Asset management - Investment Properties – café, </w:t>
      </w:r>
      <w:proofErr w:type="spellStart"/>
      <w:r w:rsidRPr="00661B1F">
        <w:t>Na’vi</w:t>
      </w:r>
      <w:proofErr w:type="spellEnd"/>
      <w:r w:rsidRPr="00661B1F">
        <w:t xml:space="preserve"> &amp; house </w:t>
      </w:r>
    </w:p>
    <w:p w14:paraId="7EA58639" w14:textId="0DDEB065" w:rsidR="00B90AE3" w:rsidRPr="00B90AE3" w:rsidRDefault="00B90AE3" w:rsidP="00B90AE3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 xml:space="preserve">Café Tioram – Has been closed for refurbishment and is due to open </w:t>
      </w:r>
      <w:r w:rsidR="001355A2">
        <w:rPr>
          <w:lang w:eastAsia="en-US" w:bidi="ar-SA"/>
        </w:rPr>
        <w:t>mid-March. Works still in progress.</w:t>
      </w:r>
    </w:p>
    <w:p w14:paraId="0616C908" w14:textId="77777777" w:rsidR="005F428A" w:rsidRDefault="000D6928" w:rsidP="000D6928">
      <w:pPr>
        <w:pStyle w:val="ACCitemlevel1"/>
      </w:pPr>
      <w:r w:rsidRPr="00661B1F">
        <w:lastRenderedPageBreak/>
        <w:t>Asset transfer – Community Centre</w:t>
      </w:r>
      <w:r w:rsidR="005F428A">
        <w:t xml:space="preserve"> development</w:t>
      </w:r>
    </w:p>
    <w:p w14:paraId="14D273EB" w14:textId="0D29852D" w:rsidR="00CA67EE" w:rsidRPr="00B02698" w:rsidRDefault="006E2D27" w:rsidP="00CA67EE">
      <w:pPr>
        <w:pStyle w:val="ACCitemlevel2nonumber"/>
        <w:rPr>
          <w:b/>
          <w:bCs w:val="0"/>
          <w:lang w:eastAsia="en-US" w:bidi="ar-SA"/>
        </w:rPr>
      </w:pPr>
      <w:r w:rsidRPr="00CA67EE">
        <w:t>As mentioned at the AGM, installation of a loop system for the hard of hearing is to be investigated for the centre</w:t>
      </w:r>
      <w:r w:rsidR="00CA67EE" w:rsidRPr="00CA67EE">
        <w:rPr>
          <w:lang w:eastAsia="en-US" w:bidi="ar-SA"/>
        </w:rPr>
        <w:t xml:space="preserve"> </w:t>
      </w:r>
      <w:r w:rsidR="00B02698">
        <w:rPr>
          <w:lang w:eastAsia="en-US" w:bidi="ar-SA"/>
        </w:rPr>
        <w:tab/>
      </w:r>
      <w:r w:rsidR="00B02698">
        <w:rPr>
          <w:lang w:eastAsia="en-US" w:bidi="ar-SA"/>
        </w:rPr>
        <w:tab/>
      </w:r>
      <w:r w:rsidR="00B02698">
        <w:rPr>
          <w:lang w:eastAsia="en-US" w:bidi="ar-SA"/>
        </w:rPr>
        <w:tab/>
      </w:r>
      <w:r w:rsidR="00B02698">
        <w:rPr>
          <w:lang w:eastAsia="en-US" w:bidi="ar-SA"/>
        </w:rPr>
        <w:tab/>
      </w:r>
      <w:r w:rsidR="00B02698">
        <w:rPr>
          <w:lang w:eastAsia="en-US" w:bidi="ar-SA"/>
        </w:rPr>
        <w:tab/>
      </w:r>
      <w:r w:rsidR="00B02698">
        <w:rPr>
          <w:lang w:eastAsia="en-US" w:bidi="ar-SA"/>
        </w:rPr>
        <w:tab/>
      </w:r>
      <w:r w:rsidR="00B02698">
        <w:rPr>
          <w:lang w:eastAsia="en-US" w:bidi="ar-SA"/>
        </w:rPr>
        <w:tab/>
      </w:r>
      <w:r w:rsidR="00B02698">
        <w:rPr>
          <w:b/>
          <w:bCs w:val="0"/>
          <w:lang w:eastAsia="en-US" w:bidi="ar-SA"/>
        </w:rPr>
        <w:t>PK/LM</w:t>
      </w:r>
    </w:p>
    <w:p w14:paraId="54844B96" w14:textId="149B614C" w:rsidR="000D6928" w:rsidRPr="00661B1F" w:rsidRDefault="00CA67EE" w:rsidP="00F71A50">
      <w:pPr>
        <w:pStyle w:val="ACCitemlevel2nonumber"/>
        <w:rPr>
          <w:lang w:eastAsia="en-US" w:bidi="ar-SA"/>
        </w:rPr>
      </w:pPr>
      <w:r>
        <w:rPr>
          <w:lang w:eastAsia="en-US" w:bidi="ar-SA"/>
        </w:rPr>
        <w:t>New phone systems</w:t>
      </w:r>
      <w:r w:rsidR="00F71A50">
        <w:rPr>
          <w:lang w:eastAsia="en-US" w:bidi="ar-SA"/>
        </w:rPr>
        <w:t xml:space="preserve"> proposed</w:t>
      </w:r>
      <w:r>
        <w:rPr>
          <w:lang w:eastAsia="en-US" w:bidi="ar-SA"/>
        </w:rPr>
        <w:t xml:space="preserve"> for the centre – DJC to chase up.</w:t>
      </w:r>
      <w:r w:rsidR="00B02698">
        <w:rPr>
          <w:lang w:eastAsia="en-US" w:bidi="ar-SA"/>
        </w:rPr>
        <w:tab/>
      </w:r>
      <w:r w:rsidR="00B02698">
        <w:rPr>
          <w:lang w:eastAsia="en-US" w:bidi="ar-SA"/>
        </w:rPr>
        <w:tab/>
      </w:r>
      <w:r w:rsidR="00B02698">
        <w:rPr>
          <w:lang w:eastAsia="en-US" w:bidi="ar-SA"/>
        </w:rPr>
        <w:tab/>
      </w:r>
    </w:p>
    <w:p w14:paraId="77DB1977" w14:textId="6BF41698" w:rsidR="00B02698" w:rsidRPr="00B02698" w:rsidRDefault="00B02698" w:rsidP="00B02698">
      <w:pPr>
        <w:pStyle w:val="ACCitemlevel1"/>
        <w:numPr>
          <w:ilvl w:val="0"/>
          <w:numId w:val="0"/>
        </w:numPr>
        <w:ind w:left="432"/>
        <w:rPr>
          <w:b w:val="0"/>
          <w:bCs w:val="0"/>
        </w:rPr>
      </w:pPr>
      <w:r w:rsidRPr="00B02698">
        <w:rPr>
          <w:b w:val="0"/>
          <w:bCs w:val="0"/>
        </w:rPr>
        <w:t>Kitchen upgrade at centre</w:t>
      </w:r>
      <w:r w:rsidR="00D94742">
        <w:rPr>
          <w:b w:val="0"/>
          <w:bCs w:val="0"/>
        </w:rPr>
        <w:t xml:space="preserve"> proposed</w:t>
      </w:r>
      <w:r w:rsidRPr="00B02698">
        <w:rPr>
          <w:b w:val="0"/>
          <w:bCs w:val="0"/>
        </w:rPr>
        <w:t xml:space="preserve"> – maybe used </w:t>
      </w:r>
      <w:r>
        <w:rPr>
          <w:b w:val="0"/>
          <w:bCs w:val="0"/>
        </w:rPr>
        <w:t xml:space="preserve">as an alternative to </w:t>
      </w:r>
      <w:proofErr w:type="spellStart"/>
      <w:r>
        <w:rPr>
          <w:b w:val="0"/>
          <w:bCs w:val="0"/>
        </w:rPr>
        <w:t>Shie</w:t>
      </w:r>
      <w:r w:rsidR="00813FDE">
        <w:rPr>
          <w:b w:val="0"/>
          <w:bCs w:val="0"/>
        </w:rPr>
        <w:t>l</w:t>
      </w:r>
      <w:r>
        <w:rPr>
          <w:b w:val="0"/>
          <w:bCs w:val="0"/>
        </w:rPr>
        <w:t>bridge</w:t>
      </w:r>
      <w:proofErr w:type="spellEnd"/>
      <w:r>
        <w:rPr>
          <w:b w:val="0"/>
          <w:bCs w:val="0"/>
        </w:rPr>
        <w:t xml:space="preserve"> Hall</w:t>
      </w:r>
      <w:r w:rsidR="00813FDE">
        <w:rPr>
          <w:b w:val="0"/>
          <w:bCs w:val="0"/>
        </w:rPr>
        <w:t xml:space="preserve"> while </w:t>
      </w:r>
      <w:r w:rsidR="00D94742">
        <w:rPr>
          <w:b w:val="0"/>
          <w:bCs w:val="0"/>
        </w:rPr>
        <w:t xml:space="preserve">that </w:t>
      </w:r>
      <w:r w:rsidR="00813FDE">
        <w:rPr>
          <w:b w:val="0"/>
          <w:bCs w:val="0"/>
        </w:rPr>
        <w:t>is closed for repairs</w:t>
      </w:r>
    </w:p>
    <w:p w14:paraId="35111088" w14:textId="77777777" w:rsidR="000D6928" w:rsidRPr="00661B1F" w:rsidRDefault="000D6928" w:rsidP="000D6928">
      <w:pPr>
        <w:pStyle w:val="ACCitemlevel1"/>
      </w:pPr>
      <w:r w:rsidRPr="00661B1F">
        <w:t>Subcommittee Reports</w:t>
      </w:r>
    </w:p>
    <w:p w14:paraId="6AB3F238" w14:textId="3BF3B3A0" w:rsidR="000D6928" w:rsidRPr="005F1221" w:rsidRDefault="000D6928" w:rsidP="000D6928">
      <w:pPr>
        <w:pStyle w:val="ACCitemlevel2numberedbold"/>
        <w:rPr>
          <w:rFonts w:cstheme="minorHAnsi"/>
        </w:rPr>
      </w:pPr>
      <w:r>
        <w:t>Compliance, Governance &amp; Financial</w:t>
      </w:r>
      <w:r>
        <w:tab/>
        <w:t>DK</w:t>
      </w:r>
    </w:p>
    <w:p w14:paraId="1D975B26" w14:textId="77777777" w:rsidR="00447AB9" w:rsidRPr="00AD067F" w:rsidRDefault="00447AB9" w:rsidP="00AD067F">
      <w:pPr>
        <w:pStyle w:val="ACCitemlevel3"/>
        <w:ind w:left="567" w:firstLine="142"/>
      </w:pPr>
    </w:p>
    <w:p w14:paraId="0B83D97A" w14:textId="574D1DD4" w:rsidR="00447AB9" w:rsidRPr="00447AB9" w:rsidRDefault="000D6928" w:rsidP="000D6928">
      <w:pPr>
        <w:pStyle w:val="ACCitemlevel2numberedbold"/>
        <w:rPr>
          <w:rFonts w:cstheme="minorHAnsi"/>
        </w:rPr>
      </w:pPr>
      <w:r>
        <w:t>Community Centre Operations</w:t>
      </w:r>
      <w:r w:rsidR="00447AB9">
        <w:t xml:space="preserve"> </w:t>
      </w:r>
      <w:r w:rsidR="007B4E1F">
        <w:tab/>
        <w:t>DJC</w:t>
      </w:r>
    </w:p>
    <w:p w14:paraId="775ED8E2" w14:textId="6E336014" w:rsidR="000D6928" w:rsidRPr="000A3CE5" w:rsidRDefault="00814B17" w:rsidP="00F95B20">
      <w:pPr>
        <w:pStyle w:val="ACCitemlevel2numberedbold"/>
        <w:numPr>
          <w:ilvl w:val="0"/>
          <w:numId w:val="0"/>
        </w:numPr>
        <w:ind w:left="576" w:hanging="576"/>
        <w:rPr>
          <w:rFonts w:cstheme="minorHAnsi"/>
          <w:b w:val="0"/>
          <w:bCs/>
        </w:rPr>
      </w:pPr>
      <w:r>
        <w:rPr>
          <w:b w:val="0"/>
          <w:color w:val="000000"/>
          <w:szCs w:val="20"/>
        </w:rPr>
        <w:tab/>
      </w:r>
      <w:r w:rsidR="000A3CE5" w:rsidRPr="000A3CE5">
        <w:rPr>
          <w:b w:val="0"/>
          <w:bCs/>
          <w:lang w:eastAsia="en-US" w:bidi="ar-SA"/>
        </w:rPr>
        <w:t xml:space="preserve">LM off </w:t>
      </w:r>
      <w:r w:rsidR="000D6C16">
        <w:rPr>
          <w:b w:val="0"/>
          <w:bCs/>
          <w:lang w:eastAsia="en-US" w:bidi="ar-SA"/>
        </w:rPr>
        <w:t xml:space="preserve">work </w:t>
      </w:r>
      <w:r w:rsidR="000A3CE5" w:rsidRPr="000A3CE5">
        <w:rPr>
          <w:b w:val="0"/>
          <w:bCs/>
          <w:lang w:eastAsia="en-US" w:bidi="ar-SA"/>
        </w:rPr>
        <w:t xml:space="preserve">for </w:t>
      </w:r>
      <w:r w:rsidR="000D6C16">
        <w:rPr>
          <w:b w:val="0"/>
          <w:bCs/>
          <w:lang w:eastAsia="en-US" w:bidi="ar-SA"/>
        </w:rPr>
        <w:t>few weeks. Phone transferred to TC</w:t>
      </w:r>
      <w:r w:rsidR="000A3CE5" w:rsidRPr="000A3CE5">
        <w:rPr>
          <w:b w:val="0"/>
          <w:bCs/>
          <w:lang w:eastAsia="en-US" w:bidi="ar-SA"/>
        </w:rPr>
        <w:t xml:space="preserve"> – </w:t>
      </w:r>
      <w:r w:rsidR="00B571F7">
        <w:rPr>
          <w:b w:val="0"/>
          <w:bCs/>
          <w:lang w:eastAsia="en-US" w:bidi="ar-SA"/>
        </w:rPr>
        <w:t>BD &amp; PK in centre</w:t>
      </w:r>
      <w:r w:rsidR="00FE2AAA">
        <w:rPr>
          <w:b w:val="0"/>
          <w:bCs/>
          <w:lang w:eastAsia="en-US" w:bidi="ar-SA"/>
        </w:rPr>
        <w:t xml:space="preserve"> certain days</w:t>
      </w:r>
      <w:r w:rsidR="00B571F7">
        <w:rPr>
          <w:b w:val="0"/>
          <w:bCs/>
          <w:lang w:eastAsia="en-US" w:bidi="ar-SA"/>
        </w:rPr>
        <w:t xml:space="preserve">. To notify when in. To </w:t>
      </w:r>
      <w:r w:rsidR="000A3CE5" w:rsidRPr="000A3CE5">
        <w:rPr>
          <w:b w:val="0"/>
          <w:bCs/>
          <w:lang w:eastAsia="en-US" w:bidi="ar-SA"/>
        </w:rPr>
        <w:t xml:space="preserve">put </w:t>
      </w:r>
      <w:r w:rsidR="00B571F7">
        <w:rPr>
          <w:b w:val="0"/>
          <w:bCs/>
          <w:lang w:eastAsia="en-US" w:bidi="ar-SA"/>
        </w:rPr>
        <w:t xml:space="preserve">activities </w:t>
      </w:r>
      <w:r w:rsidR="000A3CE5" w:rsidRPr="000A3CE5">
        <w:rPr>
          <w:b w:val="0"/>
          <w:bCs/>
          <w:lang w:eastAsia="en-US" w:bidi="ar-SA"/>
        </w:rPr>
        <w:t xml:space="preserve">on FB whilst </w:t>
      </w:r>
      <w:r w:rsidR="00B571F7">
        <w:rPr>
          <w:b w:val="0"/>
          <w:bCs/>
          <w:lang w:eastAsia="en-US" w:bidi="ar-SA"/>
        </w:rPr>
        <w:t>LM is off work</w:t>
      </w:r>
      <w:r w:rsidR="000A3CE5" w:rsidRPr="000A3CE5">
        <w:rPr>
          <w:b w:val="0"/>
          <w:bCs/>
          <w:lang w:eastAsia="en-US" w:bidi="ar-SA"/>
        </w:rPr>
        <w:t>.</w:t>
      </w:r>
      <w:r w:rsidR="000D6928" w:rsidRPr="000A3CE5">
        <w:rPr>
          <w:b w:val="0"/>
          <w:bCs/>
        </w:rPr>
        <w:tab/>
      </w:r>
    </w:p>
    <w:p w14:paraId="735AB369" w14:textId="5921471D" w:rsidR="007B4E1F" w:rsidRPr="009704D3" w:rsidRDefault="000D6928" w:rsidP="000D6928">
      <w:pPr>
        <w:pStyle w:val="ACCitemlevel2numberedbold"/>
        <w:rPr>
          <w:rFonts w:cstheme="minorHAnsi"/>
          <w:szCs w:val="22"/>
        </w:rPr>
      </w:pPr>
      <w:r>
        <w:t xml:space="preserve">Play Park </w:t>
      </w:r>
      <w:proofErr w:type="gramStart"/>
      <w:r>
        <w:t>project</w:t>
      </w:r>
      <w:r w:rsidR="007B4E1F">
        <w:t xml:space="preserve">  </w:t>
      </w:r>
      <w:r w:rsidR="007B4E1F">
        <w:tab/>
      </w:r>
      <w:proofErr w:type="gramEnd"/>
      <w:r w:rsidR="007B4E1F">
        <w:t>FC</w:t>
      </w:r>
    </w:p>
    <w:p w14:paraId="4234657C" w14:textId="2994E2AA" w:rsidR="009704D3" w:rsidRPr="00A76759" w:rsidRDefault="003B3875" w:rsidP="00E81C19">
      <w:pPr>
        <w:pStyle w:val="ACCitemlevel1"/>
        <w:numPr>
          <w:ilvl w:val="0"/>
          <w:numId w:val="0"/>
        </w:numPr>
        <w:ind w:left="576"/>
        <w:rPr>
          <w:b w:val="0"/>
          <w:bCs w:val="0"/>
        </w:rPr>
      </w:pPr>
      <w:r w:rsidRPr="00A76759">
        <w:rPr>
          <w:b w:val="0"/>
          <w:bCs w:val="0"/>
        </w:rPr>
        <w:t xml:space="preserve">FC updated progress at the AGM. Fundraising is going very well and </w:t>
      </w:r>
      <w:r w:rsidR="00A76759" w:rsidRPr="00A76759">
        <w:rPr>
          <w:b w:val="0"/>
          <w:bCs w:val="0"/>
        </w:rPr>
        <w:t>is continuing. The as</w:t>
      </w:r>
      <w:r w:rsidR="00AC084F">
        <w:rPr>
          <w:b w:val="0"/>
          <w:bCs w:val="0"/>
        </w:rPr>
        <w:t>set</w:t>
      </w:r>
      <w:r w:rsidR="00A76759" w:rsidRPr="00A76759">
        <w:rPr>
          <w:b w:val="0"/>
          <w:bCs w:val="0"/>
        </w:rPr>
        <w:t xml:space="preserve"> transfer is not yet complete.</w:t>
      </w:r>
    </w:p>
    <w:p w14:paraId="4C283AA8" w14:textId="3ED707C7" w:rsidR="000D6928" w:rsidRPr="009020C4" w:rsidRDefault="000D6928" w:rsidP="007B4E1F">
      <w:pPr>
        <w:pStyle w:val="ACCitemlevel2numberedbold"/>
        <w:rPr>
          <w:rFonts w:cstheme="minorHAnsi"/>
          <w:szCs w:val="22"/>
        </w:rPr>
      </w:pPr>
      <w:r>
        <w:t xml:space="preserve">Grants &amp; Charity Fund raising - </w:t>
      </w:r>
      <w:r w:rsidRPr="002810BD">
        <w:t>c</w:t>
      </w:r>
      <w:r w:rsidRPr="00E352E7">
        <w:t>onsideration of offers of donations to the charity (if any)</w:t>
      </w:r>
      <w:r>
        <w:t xml:space="preserve"> &amp; inviting Gift Aid donations</w:t>
      </w:r>
    </w:p>
    <w:p w14:paraId="521245D3" w14:textId="77777777" w:rsidR="00E43B59" w:rsidRPr="005F1221" w:rsidRDefault="00E43B59" w:rsidP="00A76759">
      <w:pPr>
        <w:pStyle w:val="ACCitemlevel3"/>
        <w:ind w:hanging="567"/>
        <w:rPr>
          <w:rFonts w:cstheme="minorHAnsi"/>
        </w:rPr>
      </w:pPr>
    </w:p>
    <w:p w14:paraId="677B38EA" w14:textId="77777777" w:rsidR="000D6928" w:rsidRPr="00711A59" w:rsidRDefault="000D6928" w:rsidP="007B4E1F">
      <w:pPr>
        <w:pStyle w:val="ACCitemlevel2numberedbold"/>
      </w:pPr>
      <w:r w:rsidRPr="004C5A6E">
        <w:t>Risk evaluation &amp; monitoring</w:t>
      </w:r>
    </w:p>
    <w:p w14:paraId="18F24A4D" w14:textId="41B946FA" w:rsidR="000D6928" w:rsidRDefault="000D6928" w:rsidP="000D6928">
      <w:pPr>
        <w:pStyle w:val="ACCitemlevel1"/>
      </w:pPr>
      <w:r>
        <w:t>AOB</w:t>
      </w:r>
    </w:p>
    <w:p w14:paraId="2E78665A" w14:textId="3A5C98F1" w:rsidR="000D6928" w:rsidRPr="009020C4" w:rsidRDefault="000D6928" w:rsidP="000D6928">
      <w:pPr>
        <w:pStyle w:val="ACCitemlevel1"/>
        <w:rPr>
          <w:rFonts w:cstheme="minorHAnsi"/>
          <w:szCs w:val="22"/>
        </w:rPr>
      </w:pPr>
      <w:r w:rsidRPr="001B5E44">
        <w:t>Date of next meeting</w:t>
      </w:r>
    </w:p>
    <w:p w14:paraId="5BFB5FD0" w14:textId="7500E5F0" w:rsidR="000D6928" w:rsidRPr="00283BAA" w:rsidRDefault="000D6928" w:rsidP="000D6928">
      <w:pPr>
        <w:pStyle w:val="ACCitemlevel2nonumber"/>
        <w:rPr>
          <w:color w:val="000000"/>
        </w:rPr>
      </w:pPr>
      <w:r w:rsidRPr="00283BAA">
        <w:t>the next meeting was set for 19:30 on</w:t>
      </w:r>
      <w:r w:rsidR="00B84129">
        <w:t xml:space="preserve"> </w:t>
      </w:r>
      <w:r w:rsidR="006A295A">
        <w:rPr>
          <w:lang w:eastAsia="en-US" w:bidi="ar-SA"/>
        </w:rPr>
        <w:t>Thursday 31</w:t>
      </w:r>
      <w:r w:rsidR="006A295A" w:rsidRPr="000C7558">
        <w:rPr>
          <w:vertAlign w:val="superscript"/>
          <w:lang w:eastAsia="en-US" w:bidi="ar-SA"/>
        </w:rPr>
        <w:t>st</w:t>
      </w:r>
      <w:r w:rsidR="006A295A">
        <w:rPr>
          <w:lang w:eastAsia="en-US" w:bidi="ar-SA"/>
        </w:rPr>
        <w:t xml:space="preserve"> </w:t>
      </w:r>
      <w:proofErr w:type="gramStart"/>
      <w:r w:rsidR="006A295A">
        <w:rPr>
          <w:lang w:eastAsia="en-US" w:bidi="ar-SA"/>
        </w:rPr>
        <w:t>March</w:t>
      </w:r>
      <w:r w:rsidR="006A295A">
        <w:t xml:space="preserve"> </w:t>
      </w:r>
      <w:r w:rsidR="00CA32CF">
        <w:t xml:space="preserve"> </w:t>
      </w:r>
      <w:r>
        <w:t>-</w:t>
      </w:r>
      <w:proofErr w:type="gramEnd"/>
      <w:r>
        <w:t xml:space="preserve"> </w:t>
      </w:r>
      <w:r w:rsidRPr="00283BAA">
        <w:t>the meeting closed at</w:t>
      </w:r>
      <w:r w:rsidR="00CA32CF">
        <w:t xml:space="preserve"> </w:t>
      </w:r>
      <w:r w:rsidR="006A295A">
        <w:t>9</w:t>
      </w:r>
      <w:r w:rsidR="00D17E7F">
        <w:t>.15</w:t>
      </w:r>
      <w:r w:rsidR="00B84129">
        <w:t>pm</w:t>
      </w:r>
      <w:r w:rsidR="00CA32CF">
        <w:t>.</w:t>
      </w:r>
    </w:p>
    <w:p w14:paraId="55979597" w14:textId="77777777" w:rsidR="000D6928" w:rsidRPr="005F1221" w:rsidRDefault="000D6928" w:rsidP="000D6928">
      <w:pPr>
        <w:jc w:val="center"/>
        <w:rPr>
          <w:rFonts w:cstheme="minorHAnsi"/>
          <w:sz w:val="20"/>
          <w:szCs w:val="20"/>
        </w:rPr>
      </w:pPr>
    </w:p>
    <w:p w14:paraId="33529254" w14:textId="77777777" w:rsidR="000D6928" w:rsidRDefault="000D6928" w:rsidP="000D6928"/>
    <w:p w14:paraId="4E5FBE4A" w14:textId="77777777" w:rsidR="00051D96" w:rsidRDefault="00051D96" w:rsidP="000D6928"/>
    <w:p w14:paraId="7A770E2E" w14:textId="77777777" w:rsidR="00051D96" w:rsidRDefault="00051D96" w:rsidP="000D6928"/>
    <w:p w14:paraId="41972B31" w14:textId="5F60D429" w:rsidR="00760EE4" w:rsidRDefault="00760EE4"/>
    <w:p w14:paraId="20B80F2D" w14:textId="502AE280" w:rsidR="00760EE4" w:rsidRDefault="00760EE4"/>
    <w:p w14:paraId="2B594DFE" w14:textId="77777777" w:rsidR="00760EE4" w:rsidRDefault="00760EE4" w:rsidP="00760EE4">
      <w:pPr>
        <w:pStyle w:val="ACCitemlevel1"/>
        <w:numPr>
          <w:ilvl w:val="0"/>
          <w:numId w:val="0"/>
        </w:numPr>
        <w:ind w:left="431"/>
        <w:rPr>
          <w:b w:val="0"/>
          <w:bCs w:val="0"/>
        </w:rPr>
      </w:pPr>
    </w:p>
    <w:p w14:paraId="1C11E5F6" w14:textId="77777777" w:rsidR="00760EE4" w:rsidRDefault="00760EE4" w:rsidP="00760EE4">
      <w:pPr>
        <w:pStyle w:val="ACCitemlevel1"/>
        <w:numPr>
          <w:ilvl w:val="0"/>
          <w:numId w:val="0"/>
        </w:numPr>
        <w:ind w:left="431"/>
        <w:rPr>
          <w:b w:val="0"/>
          <w:bCs w:val="0"/>
        </w:rPr>
      </w:pPr>
    </w:p>
    <w:p w14:paraId="75AFDC4A" w14:textId="77777777" w:rsidR="00760EE4" w:rsidRDefault="00760EE4" w:rsidP="00760EE4">
      <w:pPr>
        <w:pStyle w:val="ACCitemlevel1"/>
        <w:numPr>
          <w:ilvl w:val="0"/>
          <w:numId w:val="0"/>
        </w:numPr>
        <w:ind w:left="431"/>
        <w:rPr>
          <w:b w:val="0"/>
          <w:bCs w:val="0"/>
        </w:rPr>
      </w:pPr>
    </w:p>
    <w:p w14:paraId="76A2FF7C" w14:textId="77777777" w:rsidR="00760EE4" w:rsidRDefault="00760EE4" w:rsidP="00760EE4">
      <w:pPr>
        <w:pStyle w:val="ACCitemlevel1"/>
        <w:numPr>
          <w:ilvl w:val="0"/>
          <w:numId w:val="0"/>
        </w:numPr>
        <w:ind w:left="431"/>
        <w:rPr>
          <w:b w:val="0"/>
          <w:bCs w:val="0"/>
        </w:rPr>
      </w:pPr>
    </w:p>
    <w:p w14:paraId="0173D571" w14:textId="77777777" w:rsidR="00760EE4" w:rsidRDefault="00760EE4"/>
    <w:sectPr w:rsidR="00760EE4" w:rsidSect="00CF0704">
      <w:pgSz w:w="11900" w:h="16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32FE"/>
    <w:multiLevelType w:val="multilevel"/>
    <w:tmpl w:val="0F96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16364"/>
    <w:multiLevelType w:val="multilevel"/>
    <w:tmpl w:val="82D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36529"/>
    <w:multiLevelType w:val="multilevel"/>
    <w:tmpl w:val="41A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4289F"/>
    <w:multiLevelType w:val="multilevel"/>
    <w:tmpl w:val="5218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CCitemlevel2-nota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1B1B37"/>
    <w:multiLevelType w:val="multilevel"/>
    <w:tmpl w:val="765C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F7833"/>
    <w:multiLevelType w:val="multilevel"/>
    <w:tmpl w:val="0AD25556"/>
    <w:lvl w:ilvl="0">
      <w:start w:val="1"/>
      <w:numFmt w:val="decimal"/>
      <w:pStyle w:val="ACCitemlev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CCitemlevel2numberedbold"/>
      <w:lvlText w:val="%1.%2"/>
      <w:lvlJc w:val="left"/>
      <w:pPr>
        <w:ind w:left="383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A160E9C"/>
    <w:multiLevelType w:val="hybridMultilevel"/>
    <w:tmpl w:val="6FE4D6A8"/>
    <w:lvl w:ilvl="0" w:tplc="42B2172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87E0F"/>
    <w:multiLevelType w:val="hybridMultilevel"/>
    <w:tmpl w:val="61E4EA62"/>
    <w:lvl w:ilvl="0" w:tplc="DF58CA1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39885E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84FB6A">
      <w:start w:val="7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665382">
    <w:abstractNumId w:val="5"/>
  </w:num>
  <w:num w:numId="2" w16cid:durableId="1888181477">
    <w:abstractNumId w:val="3"/>
  </w:num>
  <w:num w:numId="3" w16cid:durableId="1114637976">
    <w:abstractNumId w:val="7"/>
  </w:num>
  <w:num w:numId="4" w16cid:durableId="1441333414">
    <w:abstractNumId w:val="6"/>
  </w:num>
  <w:num w:numId="5" w16cid:durableId="1229268326">
    <w:abstractNumId w:val="0"/>
  </w:num>
  <w:num w:numId="6" w16cid:durableId="282152190">
    <w:abstractNumId w:val="4"/>
  </w:num>
  <w:num w:numId="7" w16cid:durableId="333146158">
    <w:abstractNumId w:val="1"/>
  </w:num>
  <w:num w:numId="8" w16cid:durableId="305085904">
    <w:abstractNumId w:val="2"/>
  </w:num>
  <w:num w:numId="9" w16cid:durableId="1774547990">
    <w:abstractNumId w:val="5"/>
  </w:num>
  <w:num w:numId="10" w16cid:durableId="415131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28"/>
    <w:rsid w:val="00000775"/>
    <w:rsid w:val="0001589C"/>
    <w:rsid w:val="00015DBC"/>
    <w:rsid w:val="000170DB"/>
    <w:rsid w:val="000307A3"/>
    <w:rsid w:val="00044FC5"/>
    <w:rsid w:val="00051D96"/>
    <w:rsid w:val="00055796"/>
    <w:rsid w:val="00063DCD"/>
    <w:rsid w:val="00065782"/>
    <w:rsid w:val="000709FC"/>
    <w:rsid w:val="000738BD"/>
    <w:rsid w:val="00076A71"/>
    <w:rsid w:val="0009203E"/>
    <w:rsid w:val="0009690E"/>
    <w:rsid w:val="000A0213"/>
    <w:rsid w:val="000A10C9"/>
    <w:rsid w:val="000A2DF1"/>
    <w:rsid w:val="000A32DD"/>
    <w:rsid w:val="000A3CA2"/>
    <w:rsid w:val="000A3CE5"/>
    <w:rsid w:val="000A4624"/>
    <w:rsid w:val="000A4F31"/>
    <w:rsid w:val="000A6456"/>
    <w:rsid w:val="000A6BF4"/>
    <w:rsid w:val="000B1B63"/>
    <w:rsid w:val="000C551A"/>
    <w:rsid w:val="000D6928"/>
    <w:rsid w:val="000D6C16"/>
    <w:rsid w:val="000D7DBD"/>
    <w:rsid w:val="000E27B7"/>
    <w:rsid w:val="000F21E9"/>
    <w:rsid w:val="000F4B53"/>
    <w:rsid w:val="00110352"/>
    <w:rsid w:val="00112E7E"/>
    <w:rsid w:val="001131CA"/>
    <w:rsid w:val="00115F20"/>
    <w:rsid w:val="00126730"/>
    <w:rsid w:val="001300A9"/>
    <w:rsid w:val="00134A52"/>
    <w:rsid w:val="001355A2"/>
    <w:rsid w:val="001506CF"/>
    <w:rsid w:val="00152D7E"/>
    <w:rsid w:val="00155A10"/>
    <w:rsid w:val="0016538E"/>
    <w:rsid w:val="00186157"/>
    <w:rsid w:val="00190B85"/>
    <w:rsid w:val="0019414D"/>
    <w:rsid w:val="001968D0"/>
    <w:rsid w:val="001A2BE6"/>
    <w:rsid w:val="001A3419"/>
    <w:rsid w:val="001A6AF7"/>
    <w:rsid w:val="001B1B1E"/>
    <w:rsid w:val="001D2F4E"/>
    <w:rsid w:val="001E13E7"/>
    <w:rsid w:val="001E15D8"/>
    <w:rsid w:val="001E7A77"/>
    <w:rsid w:val="001F5806"/>
    <w:rsid w:val="00203325"/>
    <w:rsid w:val="002039CE"/>
    <w:rsid w:val="0021195D"/>
    <w:rsid w:val="00214B88"/>
    <w:rsid w:val="00222465"/>
    <w:rsid w:val="00223B1B"/>
    <w:rsid w:val="0022650B"/>
    <w:rsid w:val="00234DF4"/>
    <w:rsid w:val="00242ADF"/>
    <w:rsid w:val="0025060A"/>
    <w:rsid w:val="002518F6"/>
    <w:rsid w:val="0025196B"/>
    <w:rsid w:val="002563C5"/>
    <w:rsid w:val="0026303E"/>
    <w:rsid w:val="00265DE1"/>
    <w:rsid w:val="00265DEE"/>
    <w:rsid w:val="0026796F"/>
    <w:rsid w:val="00273424"/>
    <w:rsid w:val="00275E81"/>
    <w:rsid w:val="00280277"/>
    <w:rsid w:val="0028515E"/>
    <w:rsid w:val="00286A0E"/>
    <w:rsid w:val="002901F0"/>
    <w:rsid w:val="00293505"/>
    <w:rsid w:val="0029480E"/>
    <w:rsid w:val="00294C1C"/>
    <w:rsid w:val="00296D96"/>
    <w:rsid w:val="002A438F"/>
    <w:rsid w:val="002A45B8"/>
    <w:rsid w:val="002A4BB1"/>
    <w:rsid w:val="002A6FCB"/>
    <w:rsid w:val="002A7C35"/>
    <w:rsid w:val="002B0786"/>
    <w:rsid w:val="002B1926"/>
    <w:rsid w:val="002B35B5"/>
    <w:rsid w:val="002C7522"/>
    <w:rsid w:val="002D1CEA"/>
    <w:rsid w:val="002E1301"/>
    <w:rsid w:val="002E3642"/>
    <w:rsid w:val="002E5C97"/>
    <w:rsid w:val="002F0C33"/>
    <w:rsid w:val="00300828"/>
    <w:rsid w:val="00301452"/>
    <w:rsid w:val="00302CCD"/>
    <w:rsid w:val="00316D4D"/>
    <w:rsid w:val="00326386"/>
    <w:rsid w:val="003277D3"/>
    <w:rsid w:val="003342BD"/>
    <w:rsid w:val="00347A58"/>
    <w:rsid w:val="00352525"/>
    <w:rsid w:val="003550F0"/>
    <w:rsid w:val="00361504"/>
    <w:rsid w:val="00363E55"/>
    <w:rsid w:val="0036472D"/>
    <w:rsid w:val="00365DE3"/>
    <w:rsid w:val="00365ECE"/>
    <w:rsid w:val="003667EF"/>
    <w:rsid w:val="00371005"/>
    <w:rsid w:val="00374694"/>
    <w:rsid w:val="00377C0F"/>
    <w:rsid w:val="0038557F"/>
    <w:rsid w:val="003940D6"/>
    <w:rsid w:val="00396EBA"/>
    <w:rsid w:val="003A1EBA"/>
    <w:rsid w:val="003A3C7A"/>
    <w:rsid w:val="003A543B"/>
    <w:rsid w:val="003B3875"/>
    <w:rsid w:val="003C059C"/>
    <w:rsid w:val="003C1663"/>
    <w:rsid w:val="003D6E91"/>
    <w:rsid w:val="003E4379"/>
    <w:rsid w:val="003E75C3"/>
    <w:rsid w:val="003F2793"/>
    <w:rsid w:val="00407FEC"/>
    <w:rsid w:val="00412158"/>
    <w:rsid w:val="00415741"/>
    <w:rsid w:val="00420632"/>
    <w:rsid w:val="00420BD5"/>
    <w:rsid w:val="0042191C"/>
    <w:rsid w:val="00421B9C"/>
    <w:rsid w:val="00421E8E"/>
    <w:rsid w:val="00423D6B"/>
    <w:rsid w:val="00424FAC"/>
    <w:rsid w:val="0042508C"/>
    <w:rsid w:val="004252A7"/>
    <w:rsid w:val="00430BB9"/>
    <w:rsid w:val="00436FFE"/>
    <w:rsid w:val="004431C4"/>
    <w:rsid w:val="00444691"/>
    <w:rsid w:val="00445501"/>
    <w:rsid w:val="004460FD"/>
    <w:rsid w:val="00447AB9"/>
    <w:rsid w:val="00450730"/>
    <w:rsid w:val="00452584"/>
    <w:rsid w:val="004550DE"/>
    <w:rsid w:val="004574B5"/>
    <w:rsid w:val="00472ADE"/>
    <w:rsid w:val="00482875"/>
    <w:rsid w:val="00493D98"/>
    <w:rsid w:val="00495051"/>
    <w:rsid w:val="004A0211"/>
    <w:rsid w:val="004A27C2"/>
    <w:rsid w:val="004A29AA"/>
    <w:rsid w:val="004A2FF8"/>
    <w:rsid w:val="004B6215"/>
    <w:rsid w:val="004C1167"/>
    <w:rsid w:val="004C1E06"/>
    <w:rsid w:val="004D096C"/>
    <w:rsid w:val="004D2602"/>
    <w:rsid w:val="004D2E12"/>
    <w:rsid w:val="004D2F79"/>
    <w:rsid w:val="004E4527"/>
    <w:rsid w:val="004E64D4"/>
    <w:rsid w:val="004F0FB6"/>
    <w:rsid w:val="004F4B66"/>
    <w:rsid w:val="004F77A2"/>
    <w:rsid w:val="0051654A"/>
    <w:rsid w:val="00520438"/>
    <w:rsid w:val="00525A77"/>
    <w:rsid w:val="00526300"/>
    <w:rsid w:val="005315E0"/>
    <w:rsid w:val="00540ED2"/>
    <w:rsid w:val="005427B6"/>
    <w:rsid w:val="00544026"/>
    <w:rsid w:val="00546872"/>
    <w:rsid w:val="00547930"/>
    <w:rsid w:val="0055107C"/>
    <w:rsid w:val="0055343C"/>
    <w:rsid w:val="0055460F"/>
    <w:rsid w:val="00554F5D"/>
    <w:rsid w:val="005577A2"/>
    <w:rsid w:val="0056000D"/>
    <w:rsid w:val="0056072C"/>
    <w:rsid w:val="00565111"/>
    <w:rsid w:val="00566533"/>
    <w:rsid w:val="00586F43"/>
    <w:rsid w:val="0058703B"/>
    <w:rsid w:val="0059172A"/>
    <w:rsid w:val="00592C61"/>
    <w:rsid w:val="005A14F7"/>
    <w:rsid w:val="005A702E"/>
    <w:rsid w:val="005B14C5"/>
    <w:rsid w:val="005B1826"/>
    <w:rsid w:val="005B35AC"/>
    <w:rsid w:val="005B43C8"/>
    <w:rsid w:val="005C6B9B"/>
    <w:rsid w:val="005D0291"/>
    <w:rsid w:val="005D26AB"/>
    <w:rsid w:val="005D31D6"/>
    <w:rsid w:val="005D3846"/>
    <w:rsid w:val="005D42E3"/>
    <w:rsid w:val="005D78F0"/>
    <w:rsid w:val="005E174F"/>
    <w:rsid w:val="005F428A"/>
    <w:rsid w:val="005F5203"/>
    <w:rsid w:val="006001A1"/>
    <w:rsid w:val="00600F54"/>
    <w:rsid w:val="0060168B"/>
    <w:rsid w:val="00601B14"/>
    <w:rsid w:val="00613416"/>
    <w:rsid w:val="006178E3"/>
    <w:rsid w:val="00631DBA"/>
    <w:rsid w:val="00633F08"/>
    <w:rsid w:val="00651483"/>
    <w:rsid w:val="006543C1"/>
    <w:rsid w:val="006658F0"/>
    <w:rsid w:val="00665983"/>
    <w:rsid w:val="006773C6"/>
    <w:rsid w:val="0068586E"/>
    <w:rsid w:val="00687DFD"/>
    <w:rsid w:val="006934D5"/>
    <w:rsid w:val="00694494"/>
    <w:rsid w:val="006A1800"/>
    <w:rsid w:val="006A295A"/>
    <w:rsid w:val="006A48C2"/>
    <w:rsid w:val="006A543E"/>
    <w:rsid w:val="006A6641"/>
    <w:rsid w:val="006B0457"/>
    <w:rsid w:val="006B6869"/>
    <w:rsid w:val="006C19C6"/>
    <w:rsid w:val="006C60E5"/>
    <w:rsid w:val="006D1D65"/>
    <w:rsid w:val="006D2C60"/>
    <w:rsid w:val="006E2D27"/>
    <w:rsid w:val="006F0031"/>
    <w:rsid w:val="006F338D"/>
    <w:rsid w:val="006F5BB5"/>
    <w:rsid w:val="006F75CD"/>
    <w:rsid w:val="00700FAB"/>
    <w:rsid w:val="00703504"/>
    <w:rsid w:val="00704607"/>
    <w:rsid w:val="0070721E"/>
    <w:rsid w:val="00711A59"/>
    <w:rsid w:val="00712D90"/>
    <w:rsid w:val="0072051B"/>
    <w:rsid w:val="00721789"/>
    <w:rsid w:val="00725615"/>
    <w:rsid w:val="00726A79"/>
    <w:rsid w:val="007345AD"/>
    <w:rsid w:val="00734E8F"/>
    <w:rsid w:val="00737F90"/>
    <w:rsid w:val="007431A8"/>
    <w:rsid w:val="00745F61"/>
    <w:rsid w:val="007517F9"/>
    <w:rsid w:val="00751E9B"/>
    <w:rsid w:val="00760EE4"/>
    <w:rsid w:val="007612AD"/>
    <w:rsid w:val="007665F6"/>
    <w:rsid w:val="00771245"/>
    <w:rsid w:val="00775EF5"/>
    <w:rsid w:val="00777C88"/>
    <w:rsid w:val="007821D5"/>
    <w:rsid w:val="00787C45"/>
    <w:rsid w:val="00794FA1"/>
    <w:rsid w:val="00795DAC"/>
    <w:rsid w:val="007A3B8E"/>
    <w:rsid w:val="007B0482"/>
    <w:rsid w:val="007B3B2B"/>
    <w:rsid w:val="007B4E1F"/>
    <w:rsid w:val="007B7164"/>
    <w:rsid w:val="007C0FA3"/>
    <w:rsid w:val="007C14FC"/>
    <w:rsid w:val="007C4CA0"/>
    <w:rsid w:val="007D618E"/>
    <w:rsid w:val="007D67A7"/>
    <w:rsid w:val="007F3BEB"/>
    <w:rsid w:val="00801740"/>
    <w:rsid w:val="00805398"/>
    <w:rsid w:val="00806DDC"/>
    <w:rsid w:val="008077A0"/>
    <w:rsid w:val="00810FAB"/>
    <w:rsid w:val="00811B5A"/>
    <w:rsid w:val="00812904"/>
    <w:rsid w:val="00813FDE"/>
    <w:rsid w:val="00814B17"/>
    <w:rsid w:val="00831555"/>
    <w:rsid w:val="0083279C"/>
    <w:rsid w:val="00833A8E"/>
    <w:rsid w:val="00841BC4"/>
    <w:rsid w:val="00850251"/>
    <w:rsid w:val="008540CF"/>
    <w:rsid w:val="0085799B"/>
    <w:rsid w:val="00860156"/>
    <w:rsid w:val="00864B90"/>
    <w:rsid w:val="00873760"/>
    <w:rsid w:val="0087534F"/>
    <w:rsid w:val="00881111"/>
    <w:rsid w:val="00882345"/>
    <w:rsid w:val="00886013"/>
    <w:rsid w:val="008A06D0"/>
    <w:rsid w:val="008A2EF4"/>
    <w:rsid w:val="008B2330"/>
    <w:rsid w:val="008B2854"/>
    <w:rsid w:val="008B2CFD"/>
    <w:rsid w:val="008B4EBE"/>
    <w:rsid w:val="008C196D"/>
    <w:rsid w:val="008C23A4"/>
    <w:rsid w:val="008C49F4"/>
    <w:rsid w:val="008D71F6"/>
    <w:rsid w:val="008D7446"/>
    <w:rsid w:val="008E249C"/>
    <w:rsid w:val="008F3751"/>
    <w:rsid w:val="008F3DC4"/>
    <w:rsid w:val="0090230E"/>
    <w:rsid w:val="00903F14"/>
    <w:rsid w:val="00905F05"/>
    <w:rsid w:val="009169C4"/>
    <w:rsid w:val="00920A7E"/>
    <w:rsid w:val="009228C5"/>
    <w:rsid w:val="00924078"/>
    <w:rsid w:val="00932AC7"/>
    <w:rsid w:val="00934B27"/>
    <w:rsid w:val="00935BE2"/>
    <w:rsid w:val="0093687A"/>
    <w:rsid w:val="00945154"/>
    <w:rsid w:val="0094750A"/>
    <w:rsid w:val="00947546"/>
    <w:rsid w:val="00951910"/>
    <w:rsid w:val="00951D6F"/>
    <w:rsid w:val="00951D85"/>
    <w:rsid w:val="00953B31"/>
    <w:rsid w:val="00955676"/>
    <w:rsid w:val="00956F1E"/>
    <w:rsid w:val="009570E9"/>
    <w:rsid w:val="00964E44"/>
    <w:rsid w:val="0096669E"/>
    <w:rsid w:val="009704D3"/>
    <w:rsid w:val="00971ABE"/>
    <w:rsid w:val="00990971"/>
    <w:rsid w:val="009923F2"/>
    <w:rsid w:val="00992C1E"/>
    <w:rsid w:val="009959DD"/>
    <w:rsid w:val="009A0CA0"/>
    <w:rsid w:val="009A23C4"/>
    <w:rsid w:val="009A24A7"/>
    <w:rsid w:val="009B06A6"/>
    <w:rsid w:val="009B3967"/>
    <w:rsid w:val="009C12B3"/>
    <w:rsid w:val="009C3155"/>
    <w:rsid w:val="009C6239"/>
    <w:rsid w:val="009D106A"/>
    <w:rsid w:val="009D3F7D"/>
    <w:rsid w:val="009E2888"/>
    <w:rsid w:val="009F0751"/>
    <w:rsid w:val="009F1317"/>
    <w:rsid w:val="009F350A"/>
    <w:rsid w:val="009F3549"/>
    <w:rsid w:val="009F4406"/>
    <w:rsid w:val="00A03C8B"/>
    <w:rsid w:val="00A104B9"/>
    <w:rsid w:val="00A113FA"/>
    <w:rsid w:val="00A138F7"/>
    <w:rsid w:val="00A2137F"/>
    <w:rsid w:val="00A21D48"/>
    <w:rsid w:val="00A22191"/>
    <w:rsid w:val="00A277C2"/>
    <w:rsid w:val="00A32619"/>
    <w:rsid w:val="00A32855"/>
    <w:rsid w:val="00A34613"/>
    <w:rsid w:val="00A43ADD"/>
    <w:rsid w:val="00A53937"/>
    <w:rsid w:val="00A60C12"/>
    <w:rsid w:val="00A76759"/>
    <w:rsid w:val="00A81995"/>
    <w:rsid w:val="00A81E65"/>
    <w:rsid w:val="00A8461D"/>
    <w:rsid w:val="00A90B85"/>
    <w:rsid w:val="00A95190"/>
    <w:rsid w:val="00A96CAA"/>
    <w:rsid w:val="00AA1775"/>
    <w:rsid w:val="00AA74E6"/>
    <w:rsid w:val="00AB2FEA"/>
    <w:rsid w:val="00AB6FA1"/>
    <w:rsid w:val="00AB7919"/>
    <w:rsid w:val="00AC084F"/>
    <w:rsid w:val="00AC0872"/>
    <w:rsid w:val="00AC6006"/>
    <w:rsid w:val="00AD067F"/>
    <w:rsid w:val="00AD73FE"/>
    <w:rsid w:val="00AF08EC"/>
    <w:rsid w:val="00AF19EF"/>
    <w:rsid w:val="00AF2B35"/>
    <w:rsid w:val="00AF323B"/>
    <w:rsid w:val="00AF7527"/>
    <w:rsid w:val="00B008CA"/>
    <w:rsid w:val="00B02698"/>
    <w:rsid w:val="00B07335"/>
    <w:rsid w:val="00B073D0"/>
    <w:rsid w:val="00B074E8"/>
    <w:rsid w:val="00B13BFE"/>
    <w:rsid w:val="00B25A5A"/>
    <w:rsid w:val="00B25CF3"/>
    <w:rsid w:val="00B2734D"/>
    <w:rsid w:val="00B312DE"/>
    <w:rsid w:val="00B34781"/>
    <w:rsid w:val="00B43793"/>
    <w:rsid w:val="00B50F90"/>
    <w:rsid w:val="00B56CAC"/>
    <w:rsid w:val="00B571F7"/>
    <w:rsid w:val="00B60D4F"/>
    <w:rsid w:val="00B63738"/>
    <w:rsid w:val="00B72C86"/>
    <w:rsid w:val="00B747C1"/>
    <w:rsid w:val="00B778ED"/>
    <w:rsid w:val="00B8147B"/>
    <w:rsid w:val="00B84129"/>
    <w:rsid w:val="00B866E5"/>
    <w:rsid w:val="00B904B8"/>
    <w:rsid w:val="00B90AE3"/>
    <w:rsid w:val="00B9398E"/>
    <w:rsid w:val="00B95127"/>
    <w:rsid w:val="00B95576"/>
    <w:rsid w:val="00BA5596"/>
    <w:rsid w:val="00BB1EB2"/>
    <w:rsid w:val="00BB232A"/>
    <w:rsid w:val="00BB2DEF"/>
    <w:rsid w:val="00BB438D"/>
    <w:rsid w:val="00BB5BFA"/>
    <w:rsid w:val="00BB63E0"/>
    <w:rsid w:val="00BC387C"/>
    <w:rsid w:val="00BD029C"/>
    <w:rsid w:val="00BD2014"/>
    <w:rsid w:val="00BD3864"/>
    <w:rsid w:val="00BD6D49"/>
    <w:rsid w:val="00BE6510"/>
    <w:rsid w:val="00BF42F1"/>
    <w:rsid w:val="00BF5CF8"/>
    <w:rsid w:val="00C006EF"/>
    <w:rsid w:val="00C02131"/>
    <w:rsid w:val="00C024E9"/>
    <w:rsid w:val="00C036AA"/>
    <w:rsid w:val="00C36201"/>
    <w:rsid w:val="00C36BD6"/>
    <w:rsid w:val="00C43B0C"/>
    <w:rsid w:val="00C5101D"/>
    <w:rsid w:val="00C51EEA"/>
    <w:rsid w:val="00C7365D"/>
    <w:rsid w:val="00C7458F"/>
    <w:rsid w:val="00C76F2D"/>
    <w:rsid w:val="00C80352"/>
    <w:rsid w:val="00C82BCD"/>
    <w:rsid w:val="00C82E2F"/>
    <w:rsid w:val="00CA090D"/>
    <w:rsid w:val="00CA2F1A"/>
    <w:rsid w:val="00CA32CF"/>
    <w:rsid w:val="00CA67EE"/>
    <w:rsid w:val="00CA705F"/>
    <w:rsid w:val="00CC51BB"/>
    <w:rsid w:val="00CC7CC6"/>
    <w:rsid w:val="00CD1858"/>
    <w:rsid w:val="00CD47DB"/>
    <w:rsid w:val="00CE0AFC"/>
    <w:rsid w:val="00CE197E"/>
    <w:rsid w:val="00CE5022"/>
    <w:rsid w:val="00CE5C50"/>
    <w:rsid w:val="00CF0704"/>
    <w:rsid w:val="00CF586C"/>
    <w:rsid w:val="00CF73F9"/>
    <w:rsid w:val="00CF7DA4"/>
    <w:rsid w:val="00D03BFD"/>
    <w:rsid w:val="00D17E7F"/>
    <w:rsid w:val="00D21F0E"/>
    <w:rsid w:val="00D22019"/>
    <w:rsid w:val="00D24220"/>
    <w:rsid w:val="00D32B8E"/>
    <w:rsid w:val="00D342DA"/>
    <w:rsid w:val="00D35C1B"/>
    <w:rsid w:val="00D425FD"/>
    <w:rsid w:val="00D4294F"/>
    <w:rsid w:val="00D4785B"/>
    <w:rsid w:val="00D51BA1"/>
    <w:rsid w:val="00D551A7"/>
    <w:rsid w:val="00D603A9"/>
    <w:rsid w:val="00D62EDB"/>
    <w:rsid w:val="00D74578"/>
    <w:rsid w:val="00D76C7C"/>
    <w:rsid w:val="00D7711B"/>
    <w:rsid w:val="00D77F7B"/>
    <w:rsid w:val="00D83FF2"/>
    <w:rsid w:val="00D842A3"/>
    <w:rsid w:val="00D863B7"/>
    <w:rsid w:val="00D9040C"/>
    <w:rsid w:val="00D94742"/>
    <w:rsid w:val="00D959F6"/>
    <w:rsid w:val="00D975E6"/>
    <w:rsid w:val="00DA0373"/>
    <w:rsid w:val="00DB26D4"/>
    <w:rsid w:val="00DC24B1"/>
    <w:rsid w:val="00DC32A1"/>
    <w:rsid w:val="00DC32AD"/>
    <w:rsid w:val="00DD3D89"/>
    <w:rsid w:val="00DF09C8"/>
    <w:rsid w:val="00DF412E"/>
    <w:rsid w:val="00E020E0"/>
    <w:rsid w:val="00E0429D"/>
    <w:rsid w:val="00E13268"/>
    <w:rsid w:val="00E13ADA"/>
    <w:rsid w:val="00E144F6"/>
    <w:rsid w:val="00E16095"/>
    <w:rsid w:val="00E23F2C"/>
    <w:rsid w:val="00E259B1"/>
    <w:rsid w:val="00E32DFD"/>
    <w:rsid w:val="00E32ECC"/>
    <w:rsid w:val="00E40B93"/>
    <w:rsid w:val="00E43B59"/>
    <w:rsid w:val="00E43DA0"/>
    <w:rsid w:val="00E52612"/>
    <w:rsid w:val="00E52904"/>
    <w:rsid w:val="00E54050"/>
    <w:rsid w:val="00E5450D"/>
    <w:rsid w:val="00E5713A"/>
    <w:rsid w:val="00E61E4D"/>
    <w:rsid w:val="00E734D5"/>
    <w:rsid w:val="00E81C19"/>
    <w:rsid w:val="00E873BE"/>
    <w:rsid w:val="00E97756"/>
    <w:rsid w:val="00E977BF"/>
    <w:rsid w:val="00EB0D9F"/>
    <w:rsid w:val="00EC0B8D"/>
    <w:rsid w:val="00EC6612"/>
    <w:rsid w:val="00ED4EBA"/>
    <w:rsid w:val="00ED5E42"/>
    <w:rsid w:val="00EF644E"/>
    <w:rsid w:val="00F0063F"/>
    <w:rsid w:val="00F136CE"/>
    <w:rsid w:val="00F13A5B"/>
    <w:rsid w:val="00F2374B"/>
    <w:rsid w:val="00F23A7A"/>
    <w:rsid w:val="00F31C80"/>
    <w:rsid w:val="00F340E4"/>
    <w:rsid w:val="00F36881"/>
    <w:rsid w:val="00F51681"/>
    <w:rsid w:val="00F51A34"/>
    <w:rsid w:val="00F52BC4"/>
    <w:rsid w:val="00F54873"/>
    <w:rsid w:val="00F60F18"/>
    <w:rsid w:val="00F61444"/>
    <w:rsid w:val="00F618BB"/>
    <w:rsid w:val="00F62EB7"/>
    <w:rsid w:val="00F65408"/>
    <w:rsid w:val="00F71A50"/>
    <w:rsid w:val="00F75696"/>
    <w:rsid w:val="00F809F5"/>
    <w:rsid w:val="00F80A78"/>
    <w:rsid w:val="00F83D06"/>
    <w:rsid w:val="00F8775F"/>
    <w:rsid w:val="00F9094A"/>
    <w:rsid w:val="00F95B20"/>
    <w:rsid w:val="00FA0138"/>
    <w:rsid w:val="00FA0CCE"/>
    <w:rsid w:val="00FB00EB"/>
    <w:rsid w:val="00FB0C9D"/>
    <w:rsid w:val="00FB57D9"/>
    <w:rsid w:val="00FB79F2"/>
    <w:rsid w:val="00FC0BDA"/>
    <w:rsid w:val="00FC7A2E"/>
    <w:rsid w:val="00FD4EBC"/>
    <w:rsid w:val="00FD74FF"/>
    <w:rsid w:val="00FD7743"/>
    <w:rsid w:val="00FD7E97"/>
    <w:rsid w:val="00FE13F0"/>
    <w:rsid w:val="00FE2AAA"/>
    <w:rsid w:val="00FE675D"/>
    <w:rsid w:val="00FF3B16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2F56"/>
  <w15:chartTrackingRefBased/>
  <w15:docId w15:val="{E8E5A064-E778-4C25-8D37-249F988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28"/>
    <w:pPr>
      <w:spacing w:after="120"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itemlevel1">
    <w:name w:val="ACC item level 1"/>
    <w:basedOn w:val="Normal"/>
    <w:next w:val="ACCitemlevel2nonumber"/>
    <w:qFormat/>
    <w:rsid w:val="000D6928"/>
    <w:pPr>
      <w:keepNext/>
      <w:numPr>
        <w:numId w:val="1"/>
      </w:numPr>
      <w:tabs>
        <w:tab w:val="right" w:pos="8931"/>
      </w:tabs>
      <w:spacing w:before="180"/>
      <w:ind w:right="799"/>
    </w:pPr>
    <w:rPr>
      <w:b/>
      <w:bCs/>
      <w:color w:val="000000"/>
      <w:sz w:val="20"/>
      <w:szCs w:val="20"/>
    </w:rPr>
  </w:style>
  <w:style w:type="paragraph" w:customStyle="1" w:styleId="ACCitemlevel2nonumber">
    <w:name w:val="ACC item level 2 (no number)"/>
    <w:basedOn w:val="Normal"/>
    <w:qFormat/>
    <w:rsid w:val="000D6928"/>
    <w:pPr>
      <w:widowControl w:val="0"/>
      <w:suppressAutoHyphens/>
      <w:autoSpaceDN w:val="0"/>
      <w:ind w:left="425" w:right="799"/>
      <w:textAlignment w:val="baseline"/>
    </w:pPr>
    <w:rPr>
      <w:rFonts w:ascii="Calibri Light" w:eastAsia="Arial Unicode MS" w:hAnsi="Calibri Light" w:cs="Mangal"/>
      <w:bCs/>
      <w:kern w:val="3"/>
      <w:sz w:val="20"/>
      <w:szCs w:val="18"/>
      <w:shd w:val="clear" w:color="auto" w:fill="FFFFFF"/>
      <w:lang w:eastAsia="zh-CN" w:bidi="hi-IN"/>
    </w:rPr>
  </w:style>
  <w:style w:type="paragraph" w:customStyle="1" w:styleId="ACCitemlevel2numberedbold">
    <w:name w:val="ACC item level 2 numbered bold"/>
    <w:basedOn w:val="ACCitemlevel2nonumber"/>
    <w:qFormat/>
    <w:rsid w:val="000D6928"/>
    <w:pPr>
      <w:numPr>
        <w:ilvl w:val="1"/>
        <w:numId w:val="1"/>
      </w:numPr>
      <w:tabs>
        <w:tab w:val="right" w:pos="8931"/>
      </w:tabs>
      <w:ind w:left="576" w:right="798"/>
    </w:pPr>
    <w:rPr>
      <w:b/>
      <w:bCs w:val="0"/>
    </w:rPr>
  </w:style>
  <w:style w:type="paragraph" w:customStyle="1" w:styleId="ACCitemlevel3">
    <w:name w:val="ACC item level 3"/>
    <w:basedOn w:val="Normal"/>
    <w:qFormat/>
    <w:rsid w:val="000D6928"/>
    <w:pPr>
      <w:spacing w:after="0"/>
      <w:ind w:left="709" w:right="799"/>
    </w:pPr>
    <w:rPr>
      <w:rFonts w:ascii="Calibri Light" w:hAnsi="Calibri Light" w:cs="Calibri Light"/>
      <w:color w:val="222222"/>
      <w:sz w:val="20"/>
      <w:szCs w:val="20"/>
      <w:shd w:val="clear" w:color="auto" w:fill="FFFFFF"/>
      <w:lang w:eastAsia="en-GB"/>
    </w:rPr>
  </w:style>
  <w:style w:type="paragraph" w:customStyle="1" w:styleId="ACCitemlevel2-notaheading">
    <w:name w:val="ACC item level 2 - not a heading"/>
    <w:basedOn w:val="ACCitemlevel2nonumber"/>
    <w:qFormat/>
    <w:rsid w:val="000D6928"/>
    <w:pPr>
      <w:numPr>
        <w:ilvl w:val="1"/>
        <w:numId w:val="2"/>
      </w:numPr>
    </w:pPr>
  </w:style>
  <w:style w:type="paragraph" w:customStyle="1" w:styleId="ACCtopheading">
    <w:name w:val="ACC top heading"/>
    <w:basedOn w:val="Normal"/>
    <w:qFormat/>
    <w:rsid w:val="000D6928"/>
    <w:pPr>
      <w:widowControl w:val="0"/>
      <w:tabs>
        <w:tab w:val="left" w:pos="4253"/>
      </w:tabs>
      <w:suppressAutoHyphens/>
      <w:autoSpaceDN w:val="0"/>
      <w:spacing w:after="0"/>
      <w:textAlignment w:val="baseline"/>
    </w:pPr>
    <w:rPr>
      <w:rFonts w:ascii="Calibri Light" w:eastAsia="Arial Unicode MS" w:hAnsi="Calibri Light" w:cs="Mangal"/>
      <w:b/>
      <w:bCs/>
      <w:kern w:val="3"/>
      <w:sz w:val="20"/>
      <w:szCs w:val="20"/>
      <w:lang w:eastAsia="zh-CN" w:bidi="hi-IN"/>
    </w:rPr>
  </w:style>
  <w:style w:type="paragraph" w:customStyle="1" w:styleId="ACCtopindent">
    <w:name w:val="ACC top indent"/>
    <w:basedOn w:val="ACCtopheading"/>
    <w:qFormat/>
    <w:rsid w:val="000D6928"/>
    <w:pPr>
      <w:tabs>
        <w:tab w:val="clear" w:pos="4253"/>
        <w:tab w:val="left" w:pos="4395"/>
      </w:tabs>
      <w:ind w:left="142"/>
    </w:pPr>
    <w:rPr>
      <w:b w:val="0"/>
      <w:bCs w:val="0"/>
      <w:sz w:val="16"/>
      <w:szCs w:val="16"/>
    </w:rPr>
  </w:style>
  <w:style w:type="paragraph" w:customStyle="1" w:styleId="Standard">
    <w:name w:val="Standard"/>
    <w:rsid w:val="000D6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65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4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0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596"/>
    <w:pPr>
      <w:spacing w:before="100" w:beforeAutospacing="1" w:after="100" w:afterAutospacing="1"/>
    </w:pPr>
    <w:rPr>
      <w:rFonts w:ascii="Calibr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Dacre</dc:creator>
  <cp:keywords/>
  <dc:description/>
  <cp:lastModifiedBy>Becky Dacre</cp:lastModifiedBy>
  <cp:revision>66</cp:revision>
  <dcterms:created xsi:type="dcterms:W3CDTF">2022-03-14T16:20:00Z</dcterms:created>
  <dcterms:modified xsi:type="dcterms:W3CDTF">2022-04-18T15:29:00Z</dcterms:modified>
</cp:coreProperties>
</file>