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E78BE" w14:textId="1D565F7F" w:rsidR="00D079FA" w:rsidRPr="004B2ACC" w:rsidRDefault="00AC488A" w:rsidP="00CE5BF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Approved – 02 Feb 2023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811"/>
        <w:gridCol w:w="4116"/>
        <w:gridCol w:w="3170"/>
        <w:gridCol w:w="1679"/>
      </w:tblGrid>
      <w:tr w:rsidR="004B2ACC" w:rsidRPr="004B2ACC" w14:paraId="4B70EBD1" w14:textId="77777777" w:rsidTr="005C75CF">
        <w:trPr>
          <w:trHeight w:val="535"/>
        </w:trPr>
        <w:tc>
          <w:tcPr>
            <w:tcW w:w="9776" w:type="dxa"/>
            <w:gridSpan w:val="4"/>
          </w:tcPr>
          <w:p w14:paraId="58518BE6" w14:textId="1480069F" w:rsidR="004B2ACC" w:rsidRPr="004B2ACC" w:rsidRDefault="004B2ACC" w:rsidP="004B2ACC">
            <w:pPr>
              <w:rPr>
                <w:rFonts w:ascii="Comic Sans MS" w:hAnsi="Comic Sans MS"/>
                <w:b/>
                <w:bCs/>
              </w:rPr>
            </w:pPr>
            <w:proofErr w:type="gramStart"/>
            <w:r w:rsidRPr="004B2ACC">
              <w:rPr>
                <w:rFonts w:ascii="Comic Sans MS" w:hAnsi="Comic Sans MS"/>
                <w:b/>
                <w:bCs/>
              </w:rPr>
              <w:t xml:space="preserve">Attendees </w:t>
            </w:r>
            <w:r w:rsidR="00AC488A">
              <w:rPr>
                <w:rFonts w:ascii="Comic Sans MS" w:hAnsi="Comic Sans MS"/>
                <w:b/>
                <w:bCs/>
              </w:rPr>
              <w:t xml:space="preserve"> Feb</w:t>
            </w:r>
            <w:proofErr w:type="gramEnd"/>
            <w:r w:rsidR="00AC488A">
              <w:rPr>
                <w:rFonts w:ascii="Comic Sans MS" w:hAnsi="Comic Sans MS"/>
                <w:b/>
                <w:bCs/>
              </w:rPr>
              <w:t xml:space="preserve"> </w:t>
            </w:r>
            <w:r w:rsidRPr="004B2ACC">
              <w:rPr>
                <w:rFonts w:ascii="Comic Sans MS" w:hAnsi="Comic Sans MS"/>
                <w:b/>
                <w:bCs/>
              </w:rPr>
              <w:t>:-</w:t>
            </w:r>
          </w:p>
        </w:tc>
      </w:tr>
      <w:tr w:rsidR="004B2ACC" w:rsidRPr="004B2ACC" w14:paraId="4395EF46" w14:textId="77777777" w:rsidTr="0056362A">
        <w:trPr>
          <w:trHeight w:val="535"/>
        </w:trPr>
        <w:tc>
          <w:tcPr>
            <w:tcW w:w="4927" w:type="dxa"/>
            <w:gridSpan w:val="2"/>
          </w:tcPr>
          <w:p w14:paraId="316ED129" w14:textId="5FFDE1A4" w:rsidR="004B2ACC" w:rsidRPr="004B2ACC" w:rsidRDefault="004B2ACC" w:rsidP="004B2ACC">
            <w:pPr>
              <w:rPr>
                <w:rFonts w:ascii="Comic Sans MS" w:hAnsi="Comic Sans MS"/>
                <w:b/>
                <w:bCs/>
              </w:rPr>
            </w:pPr>
            <w:proofErr w:type="gramStart"/>
            <w:r w:rsidRPr="004B2ACC">
              <w:rPr>
                <w:rFonts w:ascii="Comic Sans MS" w:hAnsi="Comic Sans MS"/>
                <w:b/>
                <w:bCs/>
              </w:rPr>
              <w:t>Directors:-</w:t>
            </w:r>
            <w:proofErr w:type="gramEnd"/>
            <w:r w:rsidRPr="004B2ACC">
              <w:rPr>
                <w:rFonts w:ascii="Comic Sans MS" w:hAnsi="Comic Sans MS"/>
                <w:b/>
                <w:bCs/>
              </w:rPr>
              <w:t xml:space="preserve"> </w:t>
            </w:r>
          </w:p>
          <w:p w14:paraId="4B2A9042" w14:textId="3AED01E7" w:rsidR="004B2ACC" w:rsidRDefault="004B2ACC" w:rsidP="004B2AC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David John Cameron – </w:t>
            </w:r>
            <w:proofErr w:type="gramStart"/>
            <w:r>
              <w:rPr>
                <w:rFonts w:ascii="Comic Sans MS" w:hAnsi="Comic Sans MS"/>
              </w:rPr>
              <w:t>Chair  (</w:t>
            </w:r>
            <w:proofErr w:type="gramEnd"/>
            <w:r>
              <w:rPr>
                <w:rFonts w:ascii="Comic Sans MS" w:hAnsi="Comic Sans MS"/>
              </w:rPr>
              <w:t xml:space="preserve">DJC)        </w:t>
            </w:r>
          </w:p>
          <w:p w14:paraId="31EBC154" w14:textId="77777777" w:rsidR="004B2ACC" w:rsidRDefault="004B2ACC" w:rsidP="004B2AC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Marie- Louise MacDonald – Treasurer </w:t>
            </w:r>
            <w:proofErr w:type="gramStart"/>
            <w:r>
              <w:rPr>
                <w:rFonts w:ascii="Comic Sans MS" w:hAnsi="Comic Sans MS"/>
              </w:rPr>
              <w:t>( MLM</w:t>
            </w:r>
            <w:proofErr w:type="gramEnd"/>
            <w:r>
              <w:rPr>
                <w:rFonts w:ascii="Comic Sans MS" w:hAnsi="Comic Sans MS"/>
              </w:rPr>
              <w:t>)</w:t>
            </w:r>
          </w:p>
          <w:p w14:paraId="19EA22AD" w14:textId="77777777" w:rsidR="004B2ACC" w:rsidRDefault="004B2ACC" w:rsidP="004B2AC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Tracy Cameron (TC)</w:t>
            </w:r>
          </w:p>
          <w:p w14:paraId="0AF3B9AD" w14:textId="77777777" w:rsidR="004B2ACC" w:rsidRDefault="004B2ACC" w:rsidP="004B2AC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Fiona Cameron (FC)</w:t>
            </w:r>
          </w:p>
          <w:p w14:paraId="18A591DA" w14:textId="69979B86" w:rsidR="004B2ACC" w:rsidRDefault="004B2ACC" w:rsidP="004B2AC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Gillian King (GK)</w:t>
            </w:r>
          </w:p>
        </w:tc>
        <w:tc>
          <w:tcPr>
            <w:tcW w:w="4849" w:type="dxa"/>
            <w:gridSpan w:val="2"/>
          </w:tcPr>
          <w:p w14:paraId="503A8F01" w14:textId="77777777" w:rsidR="004B2ACC" w:rsidRDefault="004B2ACC" w:rsidP="004B2ACC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</w:rPr>
              <w:t xml:space="preserve"> </w:t>
            </w:r>
            <w:proofErr w:type="gramStart"/>
            <w:r w:rsidRPr="004B2ACC">
              <w:rPr>
                <w:rFonts w:ascii="Comic Sans MS" w:hAnsi="Comic Sans MS"/>
                <w:b/>
                <w:bCs/>
              </w:rPr>
              <w:t>Staff:-</w:t>
            </w:r>
            <w:proofErr w:type="gramEnd"/>
            <w:r w:rsidRPr="004B2ACC">
              <w:rPr>
                <w:rFonts w:ascii="Comic Sans MS" w:hAnsi="Comic Sans MS"/>
                <w:b/>
                <w:bCs/>
              </w:rPr>
              <w:t xml:space="preserve"> </w:t>
            </w:r>
          </w:p>
          <w:p w14:paraId="5317654C" w14:textId="1A1CCA86" w:rsidR="004B2ACC" w:rsidRPr="004B2ACC" w:rsidRDefault="004B2ACC" w:rsidP="004B2ACC">
            <w:pPr>
              <w:rPr>
                <w:rFonts w:ascii="Comic Sans MS" w:hAnsi="Comic Sans MS"/>
              </w:rPr>
            </w:pPr>
          </w:p>
        </w:tc>
      </w:tr>
      <w:tr w:rsidR="004B2ACC" w:rsidRPr="004B2ACC" w14:paraId="2C476ECE" w14:textId="77777777" w:rsidTr="0056362A">
        <w:trPr>
          <w:trHeight w:val="535"/>
        </w:trPr>
        <w:tc>
          <w:tcPr>
            <w:tcW w:w="811" w:type="dxa"/>
          </w:tcPr>
          <w:p w14:paraId="516EE360" w14:textId="5EACE1A7" w:rsidR="004B2ACC" w:rsidRPr="004B2ACC" w:rsidRDefault="004B2ACC" w:rsidP="003C5765">
            <w:pPr>
              <w:rPr>
                <w:rFonts w:ascii="Comic Sans MS" w:hAnsi="Comic Sans MS"/>
                <w:b/>
                <w:bCs/>
              </w:rPr>
            </w:pPr>
            <w:r w:rsidRPr="004B2ACC">
              <w:rPr>
                <w:rFonts w:ascii="Comic Sans MS" w:hAnsi="Comic Sans MS"/>
                <w:b/>
                <w:bCs/>
              </w:rPr>
              <w:t>Item</w:t>
            </w:r>
          </w:p>
        </w:tc>
        <w:tc>
          <w:tcPr>
            <w:tcW w:w="7286" w:type="dxa"/>
            <w:gridSpan w:val="2"/>
          </w:tcPr>
          <w:p w14:paraId="2615AB53" w14:textId="2959AE12" w:rsidR="004B2ACC" w:rsidRPr="004B2ACC" w:rsidRDefault="004B2ACC" w:rsidP="004B2ACC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4B2ACC">
              <w:rPr>
                <w:rFonts w:ascii="Comic Sans MS" w:hAnsi="Comic Sans MS"/>
                <w:b/>
                <w:bCs/>
              </w:rPr>
              <w:t>Topic</w:t>
            </w:r>
          </w:p>
        </w:tc>
        <w:tc>
          <w:tcPr>
            <w:tcW w:w="1679" w:type="dxa"/>
          </w:tcPr>
          <w:p w14:paraId="285A53A3" w14:textId="7077A4C7" w:rsidR="004B2ACC" w:rsidRPr="004B2ACC" w:rsidRDefault="004B2ACC" w:rsidP="004B2ACC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4B2ACC">
              <w:rPr>
                <w:rFonts w:ascii="Comic Sans MS" w:hAnsi="Comic Sans MS"/>
                <w:b/>
                <w:bCs/>
              </w:rPr>
              <w:t>Actions</w:t>
            </w:r>
          </w:p>
        </w:tc>
      </w:tr>
      <w:tr w:rsidR="00465FAE" w:rsidRPr="004B2ACC" w14:paraId="3BAE1B02" w14:textId="487753E9" w:rsidTr="0056362A">
        <w:trPr>
          <w:trHeight w:val="275"/>
        </w:trPr>
        <w:tc>
          <w:tcPr>
            <w:tcW w:w="811" w:type="dxa"/>
            <w:shd w:val="clear" w:color="auto" w:fill="D9D9D9" w:themeFill="background1" w:themeFillShade="D9"/>
          </w:tcPr>
          <w:p w14:paraId="65A70040" w14:textId="1B392C69" w:rsidR="00465FAE" w:rsidRPr="00990B76" w:rsidRDefault="00465FAE" w:rsidP="00305EAD">
            <w:pPr>
              <w:rPr>
                <w:rFonts w:ascii="Comic Sans MS" w:hAnsi="Comic Sans MS"/>
                <w:b/>
                <w:bCs/>
              </w:rPr>
            </w:pPr>
            <w:r w:rsidRPr="00990B76">
              <w:rPr>
                <w:rFonts w:ascii="Comic Sans MS" w:hAnsi="Comic Sans MS"/>
                <w:b/>
                <w:bCs/>
              </w:rPr>
              <w:t>1.0</w:t>
            </w:r>
          </w:p>
        </w:tc>
        <w:tc>
          <w:tcPr>
            <w:tcW w:w="7286" w:type="dxa"/>
            <w:gridSpan w:val="2"/>
            <w:shd w:val="clear" w:color="auto" w:fill="D9D9D9" w:themeFill="background1" w:themeFillShade="D9"/>
          </w:tcPr>
          <w:p w14:paraId="66E9F958" w14:textId="5758F75F" w:rsidR="00465FAE" w:rsidRPr="00990B76" w:rsidRDefault="00990B76" w:rsidP="00305EAD">
            <w:pPr>
              <w:rPr>
                <w:rFonts w:ascii="Comic Sans MS" w:hAnsi="Comic Sans MS"/>
                <w:b/>
                <w:bCs/>
              </w:rPr>
            </w:pPr>
            <w:r w:rsidRPr="00990B76">
              <w:rPr>
                <w:rFonts w:ascii="Comic Sans MS" w:hAnsi="Comic Sans MS"/>
                <w:b/>
                <w:bCs/>
              </w:rPr>
              <w:t xml:space="preserve">Approval Of Minutes </w:t>
            </w:r>
          </w:p>
        </w:tc>
        <w:tc>
          <w:tcPr>
            <w:tcW w:w="1679" w:type="dxa"/>
            <w:shd w:val="clear" w:color="auto" w:fill="D9D9D9" w:themeFill="background1" w:themeFillShade="D9"/>
          </w:tcPr>
          <w:p w14:paraId="24DAE5F1" w14:textId="77777777" w:rsidR="00465FAE" w:rsidRPr="004B2ACC" w:rsidRDefault="00465FAE" w:rsidP="00305EAD">
            <w:pPr>
              <w:rPr>
                <w:rFonts w:ascii="Comic Sans MS" w:hAnsi="Comic Sans MS"/>
              </w:rPr>
            </w:pPr>
          </w:p>
        </w:tc>
      </w:tr>
      <w:tr w:rsidR="00465FAE" w:rsidRPr="004B2ACC" w14:paraId="54C5EA5C" w14:textId="7CB40F49" w:rsidTr="0056362A">
        <w:trPr>
          <w:trHeight w:val="275"/>
        </w:trPr>
        <w:tc>
          <w:tcPr>
            <w:tcW w:w="811" w:type="dxa"/>
            <w:shd w:val="clear" w:color="auto" w:fill="FFFFFF" w:themeFill="background1"/>
          </w:tcPr>
          <w:p w14:paraId="5154EFEE" w14:textId="5625CBD5" w:rsidR="00465FAE" w:rsidRPr="00990B76" w:rsidRDefault="00465FAE" w:rsidP="00305EAD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7286" w:type="dxa"/>
            <w:gridSpan w:val="2"/>
            <w:shd w:val="clear" w:color="auto" w:fill="FFFFFF" w:themeFill="background1"/>
          </w:tcPr>
          <w:p w14:paraId="09FB422E" w14:textId="5D922881" w:rsidR="00465FAE" w:rsidRDefault="00990B76" w:rsidP="00305E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Approved by (</w:t>
            </w:r>
            <w:r w:rsidR="00042E70">
              <w:rPr>
                <w:rFonts w:ascii="Comic Sans MS" w:hAnsi="Comic Sans MS"/>
              </w:rPr>
              <w:t>MLM</w:t>
            </w:r>
            <w:r>
              <w:rPr>
                <w:rFonts w:ascii="Comic Sans MS" w:hAnsi="Comic Sans MS"/>
              </w:rPr>
              <w:t>)</w:t>
            </w:r>
          </w:p>
          <w:p w14:paraId="0FEEBC99" w14:textId="4B28D50C" w:rsidR="00990B76" w:rsidRPr="004B2ACC" w:rsidRDefault="00990B76" w:rsidP="00305E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Second by (</w:t>
            </w:r>
            <w:r w:rsidR="00042E70">
              <w:rPr>
                <w:rFonts w:ascii="Comic Sans MS" w:hAnsi="Comic Sans MS"/>
              </w:rPr>
              <w:t>GK</w:t>
            </w:r>
            <w:r>
              <w:rPr>
                <w:rFonts w:ascii="Comic Sans MS" w:hAnsi="Comic Sans MS"/>
              </w:rPr>
              <w:t>)</w:t>
            </w:r>
          </w:p>
        </w:tc>
        <w:tc>
          <w:tcPr>
            <w:tcW w:w="1679" w:type="dxa"/>
            <w:shd w:val="clear" w:color="auto" w:fill="FFFFFF" w:themeFill="background1"/>
          </w:tcPr>
          <w:p w14:paraId="22BB6154" w14:textId="77777777" w:rsidR="00465FAE" w:rsidRPr="004B2ACC" w:rsidRDefault="00465FAE" w:rsidP="00305EAD">
            <w:pPr>
              <w:rPr>
                <w:rFonts w:ascii="Comic Sans MS" w:hAnsi="Comic Sans MS"/>
              </w:rPr>
            </w:pPr>
          </w:p>
        </w:tc>
      </w:tr>
      <w:tr w:rsidR="00465FAE" w:rsidRPr="004B2ACC" w14:paraId="6537F097" w14:textId="09918619" w:rsidTr="0056362A">
        <w:trPr>
          <w:trHeight w:val="275"/>
        </w:trPr>
        <w:tc>
          <w:tcPr>
            <w:tcW w:w="811" w:type="dxa"/>
            <w:shd w:val="clear" w:color="auto" w:fill="D9D9D9" w:themeFill="background1" w:themeFillShade="D9"/>
          </w:tcPr>
          <w:p w14:paraId="214EE442" w14:textId="0CEF22B9" w:rsidR="00465FAE" w:rsidRPr="00990B76" w:rsidRDefault="00465FAE" w:rsidP="00305EAD">
            <w:pPr>
              <w:rPr>
                <w:rFonts w:ascii="Comic Sans MS" w:hAnsi="Comic Sans MS"/>
                <w:b/>
                <w:bCs/>
              </w:rPr>
            </w:pPr>
            <w:r w:rsidRPr="00990B76">
              <w:rPr>
                <w:rFonts w:ascii="Comic Sans MS" w:hAnsi="Comic Sans MS"/>
                <w:b/>
                <w:bCs/>
              </w:rPr>
              <w:t>2.0</w:t>
            </w:r>
          </w:p>
        </w:tc>
        <w:tc>
          <w:tcPr>
            <w:tcW w:w="7286" w:type="dxa"/>
            <w:gridSpan w:val="2"/>
            <w:shd w:val="clear" w:color="auto" w:fill="D9D9D9" w:themeFill="background1" w:themeFillShade="D9"/>
          </w:tcPr>
          <w:p w14:paraId="25D93655" w14:textId="3EC0D12F" w:rsidR="00465FAE" w:rsidRPr="00990B76" w:rsidRDefault="00990B76" w:rsidP="00305EAD">
            <w:pPr>
              <w:rPr>
                <w:rFonts w:ascii="Comic Sans MS" w:hAnsi="Comic Sans MS"/>
                <w:b/>
                <w:bCs/>
              </w:rPr>
            </w:pPr>
            <w:r w:rsidRPr="00990B76">
              <w:rPr>
                <w:rFonts w:ascii="Comic Sans MS" w:hAnsi="Comic Sans MS"/>
                <w:b/>
                <w:bCs/>
              </w:rPr>
              <w:t xml:space="preserve">Matters Arising and not delt with in Agenda </w:t>
            </w:r>
          </w:p>
        </w:tc>
        <w:tc>
          <w:tcPr>
            <w:tcW w:w="1679" w:type="dxa"/>
            <w:shd w:val="clear" w:color="auto" w:fill="D9D9D9" w:themeFill="background1" w:themeFillShade="D9"/>
          </w:tcPr>
          <w:p w14:paraId="2ED21180" w14:textId="77777777" w:rsidR="00465FAE" w:rsidRPr="004B2ACC" w:rsidRDefault="00465FAE" w:rsidP="00305EAD">
            <w:pPr>
              <w:rPr>
                <w:rFonts w:ascii="Comic Sans MS" w:hAnsi="Comic Sans MS"/>
              </w:rPr>
            </w:pPr>
          </w:p>
        </w:tc>
      </w:tr>
      <w:tr w:rsidR="00465FAE" w:rsidRPr="004B2ACC" w14:paraId="2BE08A19" w14:textId="4BF6199D" w:rsidTr="0056362A">
        <w:trPr>
          <w:trHeight w:val="260"/>
        </w:trPr>
        <w:tc>
          <w:tcPr>
            <w:tcW w:w="811" w:type="dxa"/>
          </w:tcPr>
          <w:p w14:paraId="366D522C" w14:textId="677D36FB" w:rsidR="00465FAE" w:rsidRPr="00990B76" w:rsidRDefault="00465FAE" w:rsidP="00305EAD">
            <w:pPr>
              <w:rPr>
                <w:rFonts w:ascii="Comic Sans MS" w:hAnsi="Comic Sans MS"/>
                <w:b/>
                <w:bCs/>
              </w:rPr>
            </w:pPr>
            <w:r w:rsidRPr="00990B76">
              <w:rPr>
                <w:rFonts w:ascii="Comic Sans MS" w:hAnsi="Comic Sans MS"/>
                <w:b/>
                <w:bCs/>
              </w:rPr>
              <w:t>2.1</w:t>
            </w:r>
          </w:p>
        </w:tc>
        <w:tc>
          <w:tcPr>
            <w:tcW w:w="7286" w:type="dxa"/>
            <w:gridSpan w:val="2"/>
          </w:tcPr>
          <w:p w14:paraId="33E323C8" w14:textId="5267FCEF" w:rsidR="00990B76" w:rsidRPr="004B2ACC" w:rsidRDefault="0025196D" w:rsidP="001418E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No update on E-Bikes felt we should keep on hold until new staff </w:t>
            </w:r>
            <w:r w:rsidR="00F3720B">
              <w:rPr>
                <w:rFonts w:ascii="Comic Sans MS" w:hAnsi="Comic Sans MS"/>
              </w:rPr>
              <w:t>member is appointed.</w:t>
            </w:r>
          </w:p>
        </w:tc>
        <w:tc>
          <w:tcPr>
            <w:tcW w:w="1679" w:type="dxa"/>
          </w:tcPr>
          <w:p w14:paraId="3B418C21" w14:textId="345BCB6D" w:rsidR="00465FAE" w:rsidRPr="004B2ACC" w:rsidRDefault="00465FAE" w:rsidP="001418EC">
            <w:pPr>
              <w:rPr>
                <w:rFonts w:ascii="Comic Sans MS" w:hAnsi="Comic Sans MS"/>
              </w:rPr>
            </w:pPr>
          </w:p>
        </w:tc>
      </w:tr>
      <w:tr w:rsidR="00990B76" w:rsidRPr="004B2ACC" w14:paraId="5A7CDB16" w14:textId="77777777" w:rsidTr="0056362A">
        <w:trPr>
          <w:trHeight w:val="260"/>
        </w:trPr>
        <w:tc>
          <w:tcPr>
            <w:tcW w:w="811" w:type="dxa"/>
          </w:tcPr>
          <w:p w14:paraId="6510BBEB" w14:textId="0B6CFA4D" w:rsidR="00990B76" w:rsidRPr="00990B76" w:rsidRDefault="00767377" w:rsidP="00305EAD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2.2</w:t>
            </w:r>
          </w:p>
        </w:tc>
        <w:tc>
          <w:tcPr>
            <w:tcW w:w="7286" w:type="dxa"/>
            <w:gridSpan w:val="2"/>
          </w:tcPr>
          <w:p w14:paraId="4E0601B5" w14:textId="03CA9220" w:rsidR="00767377" w:rsidRPr="004B2ACC" w:rsidRDefault="0025567F" w:rsidP="001418E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Electricity contracts – DJC has been talking with electricity supplier and </w:t>
            </w:r>
            <w:proofErr w:type="gramStart"/>
            <w:r>
              <w:rPr>
                <w:rFonts w:ascii="Comic Sans MS" w:hAnsi="Comic Sans MS"/>
              </w:rPr>
              <w:t>short term</w:t>
            </w:r>
            <w:proofErr w:type="gramEnd"/>
            <w:r>
              <w:rPr>
                <w:rFonts w:ascii="Comic Sans MS" w:hAnsi="Comic Sans MS"/>
              </w:rPr>
              <w:t xml:space="preserve"> contracts have been put in place</w:t>
            </w:r>
            <w:r w:rsidR="00A57597">
              <w:rPr>
                <w:rFonts w:ascii="Comic Sans MS" w:hAnsi="Comic Sans MS"/>
              </w:rPr>
              <w:t>.</w:t>
            </w:r>
          </w:p>
        </w:tc>
        <w:tc>
          <w:tcPr>
            <w:tcW w:w="1679" w:type="dxa"/>
          </w:tcPr>
          <w:p w14:paraId="577C66B4" w14:textId="24577122" w:rsidR="00767377" w:rsidRPr="004B2ACC" w:rsidRDefault="00767377" w:rsidP="001418EC">
            <w:pPr>
              <w:rPr>
                <w:rFonts w:ascii="Comic Sans MS" w:hAnsi="Comic Sans MS"/>
              </w:rPr>
            </w:pPr>
          </w:p>
        </w:tc>
      </w:tr>
      <w:tr w:rsidR="003F7A09" w:rsidRPr="004B2ACC" w14:paraId="183BB6B4" w14:textId="77777777" w:rsidTr="0056362A">
        <w:trPr>
          <w:trHeight w:val="260"/>
        </w:trPr>
        <w:tc>
          <w:tcPr>
            <w:tcW w:w="811" w:type="dxa"/>
          </w:tcPr>
          <w:p w14:paraId="0CBD4E17" w14:textId="12D1971B" w:rsidR="003F7A09" w:rsidRDefault="003F7A09" w:rsidP="00305EAD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2.3</w:t>
            </w:r>
          </w:p>
        </w:tc>
        <w:tc>
          <w:tcPr>
            <w:tcW w:w="7286" w:type="dxa"/>
            <w:gridSpan w:val="2"/>
          </w:tcPr>
          <w:p w14:paraId="5108E57A" w14:textId="7C893B49" w:rsidR="003F7A09" w:rsidRDefault="00A57597" w:rsidP="001418E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Policies that have been approved by email since our last </w:t>
            </w:r>
            <w:proofErr w:type="gramStart"/>
            <w:r>
              <w:rPr>
                <w:rFonts w:ascii="Comic Sans MS" w:hAnsi="Comic Sans MS"/>
              </w:rPr>
              <w:t>meeting</w:t>
            </w:r>
            <w:proofErr w:type="gramEnd"/>
            <w:r>
              <w:rPr>
                <w:rFonts w:ascii="Comic Sans MS" w:hAnsi="Comic Sans MS"/>
              </w:rPr>
              <w:t xml:space="preserve"> </w:t>
            </w:r>
          </w:p>
          <w:p w14:paraId="47334DFB" w14:textId="77777777" w:rsidR="004D0C2A" w:rsidRDefault="009E262E" w:rsidP="004D0C2A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03 – Health and Safety Policy</w:t>
            </w:r>
          </w:p>
          <w:p w14:paraId="55696F18" w14:textId="054EF371" w:rsidR="009E262E" w:rsidRPr="00CA0673" w:rsidRDefault="00594B19" w:rsidP="00CA0673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05 Safeguarding of Children and Vulnerable Adults </w:t>
            </w:r>
          </w:p>
        </w:tc>
        <w:tc>
          <w:tcPr>
            <w:tcW w:w="1679" w:type="dxa"/>
          </w:tcPr>
          <w:p w14:paraId="48D7C209" w14:textId="77777777" w:rsidR="003F7A09" w:rsidRDefault="003F7A09" w:rsidP="001418EC">
            <w:pPr>
              <w:rPr>
                <w:rFonts w:ascii="Comic Sans MS" w:hAnsi="Comic Sans MS"/>
              </w:rPr>
            </w:pPr>
          </w:p>
        </w:tc>
      </w:tr>
      <w:tr w:rsidR="003C5765" w:rsidRPr="004B2ACC" w14:paraId="569F6617" w14:textId="77777777" w:rsidTr="0056362A">
        <w:trPr>
          <w:trHeight w:val="260"/>
        </w:trPr>
        <w:tc>
          <w:tcPr>
            <w:tcW w:w="811" w:type="dxa"/>
          </w:tcPr>
          <w:p w14:paraId="6C68EC08" w14:textId="72745CFC" w:rsidR="003C5765" w:rsidRDefault="003C5765" w:rsidP="00305EAD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2.4</w:t>
            </w:r>
          </w:p>
        </w:tc>
        <w:tc>
          <w:tcPr>
            <w:tcW w:w="7286" w:type="dxa"/>
            <w:gridSpan w:val="2"/>
          </w:tcPr>
          <w:p w14:paraId="6A3F6009" w14:textId="338EB0FF" w:rsidR="003C5765" w:rsidRDefault="00F83BCA" w:rsidP="001418E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The bid for a </w:t>
            </w:r>
            <w:r w:rsidR="00D933D3">
              <w:rPr>
                <w:rFonts w:ascii="Comic Sans MS" w:hAnsi="Comic Sans MS"/>
              </w:rPr>
              <w:t>full-time</w:t>
            </w:r>
            <w:r>
              <w:rPr>
                <w:rFonts w:ascii="Comic Sans MS" w:hAnsi="Comic Sans MS"/>
              </w:rPr>
              <w:t xml:space="preserve"> staff member for a fixed </w:t>
            </w:r>
            <w:proofErr w:type="gramStart"/>
            <w:r>
              <w:rPr>
                <w:rFonts w:ascii="Comic Sans MS" w:hAnsi="Comic Sans MS"/>
              </w:rPr>
              <w:t>1 year</w:t>
            </w:r>
            <w:proofErr w:type="gramEnd"/>
            <w:r>
              <w:rPr>
                <w:rFonts w:ascii="Comic Sans MS" w:hAnsi="Comic Sans MS"/>
              </w:rPr>
              <w:t xml:space="preserve"> term has been made. </w:t>
            </w:r>
            <w:r w:rsidR="00D933D3">
              <w:rPr>
                <w:rFonts w:ascii="Comic Sans MS" w:hAnsi="Comic Sans MS"/>
              </w:rPr>
              <w:t xml:space="preserve">This is for company admin and development. </w:t>
            </w:r>
          </w:p>
          <w:p w14:paraId="1033D8EF" w14:textId="0AE30265" w:rsidR="00347D87" w:rsidRDefault="00347D87" w:rsidP="001418E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If the bid is </w:t>
            </w:r>
            <w:proofErr w:type="gramStart"/>
            <w:r>
              <w:rPr>
                <w:rFonts w:ascii="Comic Sans MS" w:hAnsi="Comic Sans MS"/>
              </w:rPr>
              <w:t>successful</w:t>
            </w:r>
            <w:proofErr w:type="gramEnd"/>
            <w:r>
              <w:rPr>
                <w:rFonts w:ascii="Comic Sans MS" w:hAnsi="Comic Sans MS"/>
              </w:rPr>
              <w:t xml:space="preserve"> we will have a separate meeting to go over advertising and interview process. </w:t>
            </w:r>
          </w:p>
        </w:tc>
        <w:tc>
          <w:tcPr>
            <w:tcW w:w="1679" w:type="dxa"/>
          </w:tcPr>
          <w:p w14:paraId="3015FD33" w14:textId="0428FF22" w:rsidR="003C5765" w:rsidRDefault="003C5765" w:rsidP="001418EC">
            <w:pPr>
              <w:rPr>
                <w:rFonts w:ascii="Comic Sans MS" w:hAnsi="Comic Sans MS"/>
              </w:rPr>
            </w:pPr>
          </w:p>
        </w:tc>
      </w:tr>
      <w:tr w:rsidR="00465FAE" w:rsidRPr="004B2ACC" w14:paraId="7573CE4D" w14:textId="5CA99DA3" w:rsidTr="0056362A">
        <w:trPr>
          <w:trHeight w:val="260"/>
        </w:trPr>
        <w:tc>
          <w:tcPr>
            <w:tcW w:w="811" w:type="dxa"/>
            <w:shd w:val="clear" w:color="auto" w:fill="D9D9D9" w:themeFill="background1" w:themeFillShade="D9"/>
          </w:tcPr>
          <w:p w14:paraId="3B2F59D0" w14:textId="095D322A" w:rsidR="00465FAE" w:rsidRPr="00990B76" w:rsidRDefault="00465FAE" w:rsidP="00305EAD">
            <w:pPr>
              <w:rPr>
                <w:rFonts w:ascii="Comic Sans MS" w:hAnsi="Comic Sans MS"/>
                <w:b/>
                <w:bCs/>
              </w:rPr>
            </w:pPr>
            <w:r w:rsidRPr="00990B76">
              <w:rPr>
                <w:rFonts w:ascii="Comic Sans MS" w:hAnsi="Comic Sans MS"/>
                <w:b/>
                <w:bCs/>
              </w:rPr>
              <w:t>3.0</w:t>
            </w:r>
          </w:p>
        </w:tc>
        <w:tc>
          <w:tcPr>
            <w:tcW w:w="7286" w:type="dxa"/>
            <w:gridSpan w:val="2"/>
            <w:shd w:val="clear" w:color="auto" w:fill="D9D9D9" w:themeFill="background1" w:themeFillShade="D9"/>
          </w:tcPr>
          <w:p w14:paraId="6DC33922" w14:textId="503355B4" w:rsidR="00465FAE" w:rsidRPr="00990B76" w:rsidRDefault="00990B76" w:rsidP="00305EAD">
            <w:pPr>
              <w:rPr>
                <w:rFonts w:ascii="Comic Sans MS" w:hAnsi="Comic Sans MS"/>
                <w:b/>
                <w:bCs/>
              </w:rPr>
            </w:pPr>
            <w:r w:rsidRPr="00990B76">
              <w:rPr>
                <w:rFonts w:ascii="Comic Sans MS" w:hAnsi="Comic Sans MS"/>
                <w:b/>
                <w:bCs/>
              </w:rPr>
              <w:t xml:space="preserve">Financial Update </w:t>
            </w:r>
          </w:p>
        </w:tc>
        <w:tc>
          <w:tcPr>
            <w:tcW w:w="1679" w:type="dxa"/>
            <w:shd w:val="clear" w:color="auto" w:fill="D9D9D9" w:themeFill="background1" w:themeFillShade="D9"/>
          </w:tcPr>
          <w:p w14:paraId="72115346" w14:textId="77777777" w:rsidR="00465FAE" w:rsidRPr="004B2ACC" w:rsidRDefault="00465FAE" w:rsidP="00305EAD">
            <w:pPr>
              <w:rPr>
                <w:rFonts w:ascii="Comic Sans MS" w:hAnsi="Comic Sans MS"/>
              </w:rPr>
            </w:pPr>
          </w:p>
        </w:tc>
      </w:tr>
      <w:tr w:rsidR="00465FAE" w:rsidRPr="004B2ACC" w14:paraId="27935CB0" w14:textId="1DB49533" w:rsidTr="0056362A">
        <w:trPr>
          <w:trHeight w:val="260"/>
        </w:trPr>
        <w:tc>
          <w:tcPr>
            <w:tcW w:w="811" w:type="dxa"/>
          </w:tcPr>
          <w:p w14:paraId="1992EE31" w14:textId="0D8F305F" w:rsidR="00465FAE" w:rsidRPr="00990B76" w:rsidRDefault="00465FAE" w:rsidP="00305EAD">
            <w:pPr>
              <w:rPr>
                <w:rFonts w:ascii="Comic Sans MS" w:hAnsi="Comic Sans MS"/>
                <w:b/>
                <w:bCs/>
              </w:rPr>
            </w:pPr>
            <w:r w:rsidRPr="00990B76">
              <w:rPr>
                <w:rFonts w:ascii="Comic Sans MS" w:hAnsi="Comic Sans MS"/>
                <w:b/>
                <w:bCs/>
              </w:rPr>
              <w:t>3.1</w:t>
            </w:r>
          </w:p>
        </w:tc>
        <w:tc>
          <w:tcPr>
            <w:tcW w:w="7286" w:type="dxa"/>
            <w:gridSpan w:val="2"/>
          </w:tcPr>
          <w:p w14:paraId="0B7BCDD0" w14:textId="33D05C52" w:rsidR="00465FAE" w:rsidRPr="004B2ACC" w:rsidRDefault="008B6B6B" w:rsidP="00305E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DJ informed group that </w:t>
            </w:r>
            <w:r w:rsidR="00E57711">
              <w:rPr>
                <w:rFonts w:ascii="Comic Sans MS" w:hAnsi="Comic Sans MS"/>
              </w:rPr>
              <w:t>lasts</w:t>
            </w:r>
            <w:r>
              <w:rPr>
                <w:rFonts w:ascii="Comic Sans MS" w:hAnsi="Comic Sans MS"/>
              </w:rPr>
              <w:t xml:space="preserve"> </w:t>
            </w:r>
            <w:r w:rsidR="00E57711">
              <w:rPr>
                <w:rFonts w:ascii="Comic Sans MS" w:hAnsi="Comic Sans MS"/>
              </w:rPr>
              <w:t>year’s</w:t>
            </w:r>
            <w:r>
              <w:rPr>
                <w:rFonts w:ascii="Comic Sans MS" w:hAnsi="Comic Sans MS"/>
              </w:rPr>
              <w:t xml:space="preserve"> account were sent away Mid December </w:t>
            </w:r>
          </w:p>
        </w:tc>
        <w:tc>
          <w:tcPr>
            <w:tcW w:w="1679" w:type="dxa"/>
          </w:tcPr>
          <w:p w14:paraId="33CC873E" w14:textId="6305D34F" w:rsidR="00140E93" w:rsidRPr="004B2ACC" w:rsidRDefault="00140E93" w:rsidP="00140E93">
            <w:pPr>
              <w:pStyle w:val="ListParagraph"/>
              <w:spacing w:after="160" w:line="259" w:lineRule="auto"/>
              <w:rPr>
                <w:rFonts w:ascii="Comic Sans MS" w:hAnsi="Comic Sans MS" w:cstheme="minorBidi"/>
              </w:rPr>
            </w:pPr>
          </w:p>
        </w:tc>
      </w:tr>
      <w:tr w:rsidR="00767377" w:rsidRPr="004B2ACC" w14:paraId="56A8924D" w14:textId="77777777" w:rsidTr="0056362A">
        <w:trPr>
          <w:trHeight w:val="260"/>
        </w:trPr>
        <w:tc>
          <w:tcPr>
            <w:tcW w:w="811" w:type="dxa"/>
          </w:tcPr>
          <w:p w14:paraId="14537375" w14:textId="4D3E84DD" w:rsidR="00767377" w:rsidRPr="00990B76" w:rsidRDefault="00767377" w:rsidP="00305EAD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3.2</w:t>
            </w:r>
          </w:p>
        </w:tc>
        <w:tc>
          <w:tcPr>
            <w:tcW w:w="7286" w:type="dxa"/>
            <w:gridSpan w:val="2"/>
          </w:tcPr>
          <w:p w14:paraId="55B55B14" w14:textId="3423B161" w:rsidR="00767377" w:rsidRDefault="00E57711" w:rsidP="00305E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DJ</w:t>
            </w:r>
            <w:r w:rsidR="002F63C8">
              <w:rPr>
                <w:rFonts w:ascii="Comic Sans MS" w:hAnsi="Comic Sans MS"/>
              </w:rPr>
              <w:t>C</w:t>
            </w:r>
            <w:r>
              <w:rPr>
                <w:rFonts w:ascii="Comic Sans MS" w:hAnsi="Comic Sans MS"/>
              </w:rPr>
              <w:t xml:space="preserve"> showed </w:t>
            </w:r>
            <w:r w:rsidR="002F63C8">
              <w:rPr>
                <w:rFonts w:ascii="Comic Sans MS" w:hAnsi="Comic Sans MS"/>
              </w:rPr>
              <w:t xml:space="preserve">all </w:t>
            </w:r>
            <w:r w:rsidR="000E2B5E">
              <w:rPr>
                <w:rFonts w:ascii="Comic Sans MS" w:hAnsi="Comic Sans MS"/>
              </w:rPr>
              <w:t>the</w:t>
            </w:r>
            <w:r w:rsidR="002F63C8">
              <w:rPr>
                <w:rFonts w:ascii="Comic Sans MS" w:hAnsi="Comic Sans MS"/>
              </w:rPr>
              <w:t xml:space="preserve"> format of a </w:t>
            </w:r>
            <w:proofErr w:type="gramStart"/>
            <w:r w:rsidR="002F63C8">
              <w:rPr>
                <w:rFonts w:ascii="Comic Sans MS" w:hAnsi="Comic Sans MS"/>
              </w:rPr>
              <w:t>broken down</w:t>
            </w:r>
            <w:proofErr w:type="gramEnd"/>
            <w:r w:rsidR="002F63C8">
              <w:rPr>
                <w:rFonts w:ascii="Comic Sans MS" w:hAnsi="Comic Sans MS"/>
              </w:rPr>
              <w:t xml:space="preserve"> account that is easier to see break down of all transaction. </w:t>
            </w:r>
          </w:p>
          <w:p w14:paraId="6081169C" w14:textId="0510551B" w:rsidR="002F63C8" w:rsidRDefault="002F63C8" w:rsidP="00305E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This is being worked on with Lesley and updated </w:t>
            </w:r>
            <w:r w:rsidR="000E2B5E">
              <w:rPr>
                <w:rFonts w:ascii="Comic Sans MS" w:hAnsi="Comic Sans MS"/>
              </w:rPr>
              <w:t>copy will be sent to all directors asap</w:t>
            </w:r>
          </w:p>
        </w:tc>
        <w:tc>
          <w:tcPr>
            <w:tcW w:w="1679" w:type="dxa"/>
          </w:tcPr>
          <w:p w14:paraId="534D46F9" w14:textId="13B59FB1" w:rsidR="00767377" w:rsidRPr="00767377" w:rsidRDefault="00767377" w:rsidP="00767377">
            <w:pPr>
              <w:spacing w:after="160" w:line="259" w:lineRule="auto"/>
              <w:rPr>
                <w:rFonts w:ascii="Comic Sans MS" w:hAnsi="Comic Sans MS" w:cstheme="minorBidi"/>
              </w:rPr>
            </w:pPr>
            <w:r w:rsidRPr="00767377">
              <w:rPr>
                <w:rFonts w:ascii="Comic Sans MS" w:hAnsi="Comic Sans MS" w:cstheme="minorBidi"/>
              </w:rPr>
              <w:t xml:space="preserve">DJ – </w:t>
            </w:r>
            <w:r w:rsidR="000E2B5E">
              <w:rPr>
                <w:rFonts w:ascii="Comic Sans MS" w:hAnsi="Comic Sans MS" w:cstheme="minorBidi"/>
              </w:rPr>
              <w:t xml:space="preserve">to work with Lesley on this </w:t>
            </w:r>
            <w:r w:rsidRPr="00767377">
              <w:rPr>
                <w:rFonts w:ascii="Comic Sans MS" w:hAnsi="Comic Sans MS" w:cstheme="minorBidi"/>
              </w:rPr>
              <w:t xml:space="preserve"> </w:t>
            </w:r>
          </w:p>
        </w:tc>
      </w:tr>
      <w:tr w:rsidR="00465FAE" w:rsidRPr="004B2ACC" w14:paraId="0D7D64CA" w14:textId="522AE725" w:rsidTr="0056362A">
        <w:trPr>
          <w:trHeight w:val="260"/>
        </w:trPr>
        <w:tc>
          <w:tcPr>
            <w:tcW w:w="811" w:type="dxa"/>
            <w:shd w:val="clear" w:color="auto" w:fill="D9D9D9" w:themeFill="background1" w:themeFillShade="D9"/>
          </w:tcPr>
          <w:p w14:paraId="5FD01355" w14:textId="05B9F423" w:rsidR="00465FAE" w:rsidRPr="00990B76" w:rsidRDefault="00465FAE" w:rsidP="00305EAD">
            <w:pPr>
              <w:rPr>
                <w:rFonts w:ascii="Comic Sans MS" w:hAnsi="Comic Sans MS"/>
                <w:b/>
                <w:bCs/>
              </w:rPr>
            </w:pPr>
            <w:r w:rsidRPr="00990B76">
              <w:rPr>
                <w:rFonts w:ascii="Comic Sans MS" w:hAnsi="Comic Sans MS"/>
                <w:b/>
                <w:bCs/>
              </w:rPr>
              <w:t>4.0</w:t>
            </w:r>
          </w:p>
        </w:tc>
        <w:tc>
          <w:tcPr>
            <w:tcW w:w="7286" w:type="dxa"/>
            <w:gridSpan w:val="2"/>
            <w:shd w:val="clear" w:color="auto" w:fill="D9D9D9" w:themeFill="background1" w:themeFillShade="D9"/>
          </w:tcPr>
          <w:p w14:paraId="46823D7B" w14:textId="0BD8CF60" w:rsidR="00465FAE" w:rsidRPr="003F7A09" w:rsidRDefault="003F7A09" w:rsidP="00767377">
            <w:pPr>
              <w:tabs>
                <w:tab w:val="left" w:pos="1755"/>
              </w:tabs>
              <w:rPr>
                <w:rFonts w:ascii="Comic Sans MS" w:hAnsi="Comic Sans MS"/>
                <w:b/>
                <w:bCs/>
              </w:rPr>
            </w:pPr>
            <w:r w:rsidRPr="003F7A09">
              <w:rPr>
                <w:rFonts w:ascii="Comic Sans MS" w:hAnsi="Comic Sans MS"/>
                <w:b/>
                <w:bCs/>
              </w:rPr>
              <w:t xml:space="preserve">Correspondence </w:t>
            </w:r>
            <w:r w:rsidR="00767377" w:rsidRPr="003F7A09">
              <w:rPr>
                <w:rFonts w:ascii="Comic Sans MS" w:hAnsi="Comic Sans MS"/>
                <w:b/>
                <w:bCs/>
              </w:rPr>
              <w:tab/>
            </w:r>
          </w:p>
        </w:tc>
        <w:tc>
          <w:tcPr>
            <w:tcW w:w="1679" w:type="dxa"/>
            <w:shd w:val="clear" w:color="auto" w:fill="D9D9D9" w:themeFill="background1" w:themeFillShade="D9"/>
          </w:tcPr>
          <w:p w14:paraId="52F2579F" w14:textId="77777777" w:rsidR="00465FAE" w:rsidRPr="004B2ACC" w:rsidRDefault="00465FAE" w:rsidP="00305EAD">
            <w:pPr>
              <w:rPr>
                <w:rFonts w:ascii="Comic Sans MS" w:hAnsi="Comic Sans MS"/>
              </w:rPr>
            </w:pPr>
          </w:p>
        </w:tc>
      </w:tr>
      <w:tr w:rsidR="00465FAE" w:rsidRPr="004B2ACC" w14:paraId="7E5A8E29" w14:textId="36185F28" w:rsidTr="0056362A">
        <w:trPr>
          <w:trHeight w:val="275"/>
        </w:trPr>
        <w:tc>
          <w:tcPr>
            <w:tcW w:w="811" w:type="dxa"/>
          </w:tcPr>
          <w:p w14:paraId="51D47515" w14:textId="4FF5ECC4" w:rsidR="00465FAE" w:rsidRPr="00990B76" w:rsidRDefault="00465FAE" w:rsidP="00305EAD">
            <w:pPr>
              <w:rPr>
                <w:rFonts w:ascii="Comic Sans MS" w:hAnsi="Comic Sans MS"/>
                <w:b/>
                <w:bCs/>
              </w:rPr>
            </w:pPr>
            <w:r w:rsidRPr="00990B76">
              <w:rPr>
                <w:rFonts w:ascii="Comic Sans MS" w:hAnsi="Comic Sans MS"/>
                <w:b/>
                <w:bCs/>
              </w:rPr>
              <w:t>4.1</w:t>
            </w:r>
          </w:p>
        </w:tc>
        <w:tc>
          <w:tcPr>
            <w:tcW w:w="7286" w:type="dxa"/>
            <w:gridSpan w:val="2"/>
          </w:tcPr>
          <w:p w14:paraId="51171A58" w14:textId="39BC08C4" w:rsidR="00140E93" w:rsidRPr="004B2ACC" w:rsidRDefault="00543C07" w:rsidP="00140E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Community Council invited us to their next meeting – DJC attended but the council did not have enough members to hod </w:t>
            </w:r>
            <w:proofErr w:type="gramStart"/>
            <w:r>
              <w:rPr>
                <w:rFonts w:ascii="Comic Sans MS" w:hAnsi="Comic Sans MS"/>
              </w:rPr>
              <w:t>meeting</w:t>
            </w:r>
            <w:proofErr w:type="gramEnd"/>
            <w:r>
              <w:rPr>
                <w:rFonts w:ascii="Comic Sans MS" w:hAnsi="Comic Sans MS"/>
              </w:rPr>
              <w:t xml:space="preserve"> so an informal discussion was had</w:t>
            </w:r>
            <w:r w:rsidR="002446D6">
              <w:rPr>
                <w:rFonts w:ascii="Comic Sans MS" w:hAnsi="Comic Sans MS"/>
              </w:rPr>
              <w:t>.</w:t>
            </w:r>
          </w:p>
        </w:tc>
        <w:tc>
          <w:tcPr>
            <w:tcW w:w="1679" w:type="dxa"/>
          </w:tcPr>
          <w:p w14:paraId="600746B0" w14:textId="77777777" w:rsidR="00465FAE" w:rsidRPr="004B2ACC" w:rsidRDefault="00465FAE" w:rsidP="00305EAD">
            <w:pPr>
              <w:rPr>
                <w:rFonts w:ascii="Comic Sans MS" w:hAnsi="Comic Sans MS"/>
              </w:rPr>
            </w:pPr>
          </w:p>
        </w:tc>
      </w:tr>
      <w:tr w:rsidR="00465FAE" w:rsidRPr="004B2ACC" w14:paraId="3F54E184" w14:textId="79568E6B" w:rsidTr="0056362A">
        <w:trPr>
          <w:trHeight w:val="275"/>
        </w:trPr>
        <w:tc>
          <w:tcPr>
            <w:tcW w:w="811" w:type="dxa"/>
            <w:shd w:val="clear" w:color="auto" w:fill="D9D9D9" w:themeFill="background1" w:themeFillShade="D9"/>
          </w:tcPr>
          <w:p w14:paraId="6598E945" w14:textId="265BD77A" w:rsidR="00465FAE" w:rsidRPr="00990B76" w:rsidRDefault="00465FAE" w:rsidP="00305EAD">
            <w:pPr>
              <w:rPr>
                <w:rFonts w:ascii="Comic Sans MS" w:hAnsi="Comic Sans MS"/>
                <w:b/>
                <w:bCs/>
              </w:rPr>
            </w:pPr>
            <w:r w:rsidRPr="00990B76">
              <w:rPr>
                <w:rFonts w:ascii="Comic Sans MS" w:hAnsi="Comic Sans MS"/>
                <w:b/>
                <w:bCs/>
              </w:rPr>
              <w:t>5.0</w:t>
            </w:r>
          </w:p>
        </w:tc>
        <w:tc>
          <w:tcPr>
            <w:tcW w:w="7286" w:type="dxa"/>
            <w:gridSpan w:val="2"/>
            <w:shd w:val="clear" w:color="auto" w:fill="D9D9D9" w:themeFill="background1" w:themeFillShade="D9"/>
          </w:tcPr>
          <w:p w14:paraId="68FFFB34" w14:textId="0628AC09" w:rsidR="00465FAE" w:rsidRPr="003F7A09" w:rsidRDefault="003F7A09" w:rsidP="00305EAD">
            <w:pPr>
              <w:rPr>
                <w:rFonts w:ascii="Comic Sans MS" w:hAnsi="Comic Sans MS"/>
                <w:b/>
                <w:bCs/>
              </w:rPr>
            </w:pPr>
            <w:r w:rsidRPr="003F7A09">
              <w:rPr>
                <w:rFonts w:ascii="Comic Sans MS" w:hAnsi="Comic Sans MS"/>
                <w:b/>
                <w:bCs/>
              </w:rPr>
              <w:t xml:space="preserve">Monthly Newsletter – De </w:t>
            </w:r>
            <w:proofErr w:type="spellStart"/>
            <w:r w:rsidRPr="003F7A09">
              <w:rPr>
                <w:rFonts w:ascii="Comic Sans MS" w:hAnsi="Comic Sans MS"/>
                <w:b/>
                <w:bCs/>
              </w:rPr>
              <w:t>Tha</w:t>
            </w:r>
            <w:proofErr w:type="spellEnd"/>
            <w:r w:rsidRPr="003F7A09">
              <w:rPr>
                <w:rFonts w:ascii="Comic Sans MS" w:hAnsi="Comic Sans MS"/>
                <w:b/>
                <w:bCs/>
              </w:rPr>
              <w:t xml:space="preserve"> Dol entries </w:t>
            </w:r>
          </w:p>
        </w:tc>
        <w:tc>
          <w:tcPr>
            <w:tcW w:w="1679" w:type="dxa"/>
            <w:shd w:val="clear" w:color="auto" w:fill="D9D9D9" w:themeFill="background1" w:themeFillShade="D9"/>
          </w:tcPr>
          <w:p w14:paraId="08A2A2F9" w14:textId="77777777" w:rsidR="00465FAE" w:rsidRPr="004B2ACC" w:rsidRDefault="00465FAE" w:rsidP="00305EAD">
            <w:pPr>
              <w:rPr>
                <w:rFonts w:ascii="Comic Sans MS" w:hAnsi="Comic Sans MS"/>
              </w:rPr>
            </w:pPr>
          </w:p>
        </w:tc>
      </w:tr>
      <w:tr w:rsidR="0018395F" w:rsidRPr="004B2ACC" w14:paraId="43F20E08" w14:textId="77777777" w:rsidTr="0056362A">
        <w:trPr>
          <w:trHeight w:val="275"/>
        </w:trPr>
        <w:tc>
          <w:tcPr>
            <w:tcW w:w="811" w:type="dxa"/>
            <w:shd w:val="clear" w:color="auto" w:fill="auto"/>
          </w:tcPr>
          <w:p w14:paraId="1E89BC2E" w14:textId="0552094C" w:rsidR="0018395F" w:rsidRPr="00990B76" w:rsidRDefault="0018395F" w:rsidP="00305EAD">
            <w:pPr>
              <w:rPr>
                <w:rFonts w:ascii="Comic Sans MS" w:hAnsi="Comic Sans MS"/>
                <w:b/>
                <w:bCs/>
              </w:rPr>
            </w:pPr>
            <w:r w:rsidRPr="00990B76">
              <w:rPr>
                <w:rFonts w:ascii="Comic Sans MS" w:hAnsi="Comic Sans MS"/>
                <w:b/>
                <w:bCs/>
              </w:rPr>
              <w:t xml:space="preserve">5.1 </w:t>
            </w:r>
          </w:p>
        </w:tc>
        <w:tc>
          <w:tcPr>
            <w:tcW w:w="7286" w:type="dxa"/>
            <w:gridSpan w:val="2"/>
            <w:shd w:val="clear" w:color="auto" w:fill="auto"/>
          </w:tcPr>
          <w:p w14:paraId="25050156" w14:textId="7DA91B45" w:rsidR="0018395F" w:rsidRPr="004B2ACC" w:rsidRDefault="004D0834" w:rsidP="00305E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Lesley has sent in an update with ongoing centre events. </w:t>
            </w:r>
          </w:p>
        </w:tc>
        <w:tc>
          <w:tcPr>
            <w:tcW w:w="1679" w:type="dxa"/>
            <w:shd w:val="clear" w:color="auto" w:fill="auto"/>
          </w:tcPr>
          <w:p w14:paraId="4C1104CD" w14:textId="77777777" w:rsidR="0018395F" w:rsidRPr="004B2ACC" w:rsidRDefault="0018395F" w:rsidP="00305EAD">
            <w:pPr>
              <w:rPr>
                <w:rFonts w:ascii="Comic Sans MS" w:hAnsi="Comic Sans MS"/>
              </w:rPr>
            </w:pPr>
          </w:p>
        </w:tc>
      </w:tr>
      <w:tr w:rsidR="0018395F" w:rsidRPr="004B2ACC" w14:paraId="60603AA8" w14:textId="77777777" w:rsidTr="0056362A">
        <w:trPr>
          <w:trHeight w:val="275"/>
        </w:trPr>
        <w:tc>
          <w:tcPr>
            <w:tcW w:w="811" w:type="dxa"/>
            <w:shd w:val="clear" w:color="auto" w:fill="D9D9D9" w:themeFill="background1" w:themeFillShade="D9"/>
          </w:tcPr>
          <w:p w14:paraId="162C4D05" w14:textId="440564FF" w:rsidR="0018395F" w:rsidRPr="00990B76" w:rsidRDefault="0018395F" w:rsidP="00305EAD">
            <w:pPr>
              <w:rPr>
                <w:rFonts w:ascii="Comic Sans MS" w:hAnsi="Comic Sans MS"/>
                <w:b/>
                <w:bCs/>
              </w:rPr>
            </w:pPr>
            <w:r w:rsidRPr="00990B76">
              <w:rPr>
                <w:rFonts w:ascii="Comic Sans MS" w:hAnsi="Comic Sans MS"/>
                <w:b/>
                <w:bCs/>
              </w:rPr>
              <w:t>6.0</w:t>
            </w:r>
          </w:p>
        </w:tc>
        <w:tc>
          <w:tcPr>
            <w:tcW w:w="7286" w:type="dxa"/>
            <w:gridSpan w:val="2"/>
            <w:shd w:val="clear" w:color="auto" w:fill="D9D9D9" w:themeFill="background1" w:themeFillShade="D9"/>
          </w:tcPr>
          <w:p w14:paraId="3C9383EE" w14:textId="630905DC" w:rsidR="0018395F" w:rsidRPr="003F7A09" w:rsidRDefault="003F7A09" w:rsidP="00305EAD">
            <w:pPr>
              <w:rPr>
                <w:rFonts w:ascii="Comic Sans MS" w:hAnsi="Comic Sans MS"/>
                <w:b/>
                <w:bCs/>
              </w:rPr>
            </w:pPr>
            <w:r w:rsidRPr="003F7A09">
              <w:rPr>
                <w:rFonts w:ascii="Comic Sans MS" w:hAnsi="Comic Sans MS"/>
                <w:b/>
                <w:bCs/>
              </w:rPr>
              <w:t xml:space="preserve">Membership applications/ changes/ board and office appointments </w:t>
            </w:r>
          </w:p>
        </w:tc>
        <w:tc>
          <w:tcPr>
            <w:tcW w:w="1679" w:type="dxa"/>
            <w:shd w:val="clear" w:color="auto" w:fill="D9D9D9" w:themeFill="background1" w:themeFillShade="D9"/>
          </w:tcPr>
          <w:p w14:paraId="02390422" w14:textId="77777777" w:rsidR="0018395F" w:rsidRPr="004B2ACC" w:rsidRDefault="0018395F" w:rsidP="00305EAD">
            <w:pPr>
              <w:rPr>
                <w:rFonts w:ascii="Comic Sans MS" w:hAnsi="Comic Sans MS"/>
              </w:rPr>
            </w:pPr>
          </w:p>
        </w:tc>
      </w:tr>
      <w:tr w:rsidR="0018395F" w:rsidRPr="004B2ACC" w14:paraId="6AF07674" w14:textId="77777777" w:rsidTr="0056362A">
        <w:trPr>
          <w:trHeight w:val="275"/>
        </w:trPr>
        <w:tc>
          <w:tcPr>
            <w:tcW w:w="811" w:type="dxa"/>
            <w:shd w:val="clear" w:color="auto" w:fill="auto"/>
          </w:tcPr>
          <w:p w14:paraId="422DA6C0" w14:textId="6BA81E4C" w:rsidR="0018395F" w:rsidRPr="00990B76" w:rsidRDefault="007653F1" w:rsidP="00305EAD">
            <w:pPr>
              <w:rPr>
                <w:rFonts w:ascii="Comic Sans MS" w:hAnsi="Comic Sans MS"/>
                <w:b/>
                <w:bCs/>
              </w:rPr>
            </w:pPr>
            <w:r w:rsidRPr="00990B76">
              <w:rPr>
                <w:rFonts w:ascii="Comic Sans MS" w:hAnsi="Comic Sans MS"/>
                <w:b/>
                <w:bCs/>
              </w:rPr>
              <w:t>6.1</w:t>
            </w:r>
          </w:p>
        </w:tc>
        <w:tc>
          <w:tcPr>
            <w:tcW w:w="7286" w:type="dxa"/>
            <w:gridSpan w:val="2"/>
            <w:shd w:val="clear" w:color="auto" w:fill="auto"/>
          </w:tcPr>
          <w:p w14:paraId="6C62E1F9" w14:textId="6437D098" w:rsidR="003F7A09" w:rsidRPr="004B2ACC" w:rsidRDefault="004D0834" w:rsidP="00305E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No new applications </w:t>
            </w:r>
          </w:p>
        </w:tc>
        <w:tc>
          <w:tcPr>
            <w:tcW w:w="1679" w:type="dxa"/>
            <w:shd w:val="clear" w:color="auto" w:fill="auto"/>
          </w:tcPr>
          <w:p w14:paraId="2883FF93" w14:textId="4C4A3DCC" w:rsidR="0018395F" w:rsidRPr="004B2ACC" w:rsidRDefault="0018395F" w:rsidP="00305EAD">
            <w:pPr>
              <w:rPr>
                <w:rFonts w:ascii="Comic Sans MS" w:hAnsi="Comic Sans MS"/>
              </w:rPr>
            </w:pPr>
          </w:p>
        </w:tc>
      </w:tr>
      <w:tr w:rsidR="007653F1" w:rsidRPr="004B2ACC" w14:paraId="65150E8E" w14:textId="77777777" w:rsidTr="0056362A">
        <w:trPr>
          <w:trHeight w:val="275"/>
        </w:trPr>
        <w:tc>
          <w:tcPr>
            <w:tcW w:w="811" w:type="dxa"/>
            <w:shd w:val="clear" w:color="auto" w:fill="D9D9D9" w:themeFill="background1" w:themeFillShade="D9"/>
          </w:tcPr>
          <w:p w14:paraId="32003610" w14:textId="3398720A" w:rsidR="007653F1" w:rsidRPr="00990B76" w:rsidRDefault="003F7A09" w:rsidP="00305EAD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lastRenderedPageBreak/>
              <w:t>7.0</w:t>
            </w:r>
            <w:r w:rsidR="007653F1" w:rsidRPr="00990B76">
              <w:rPr>
                <w:rFonts w:ascii="Comic Sans MS" w:hAnsi="Comic Sans MS"/>
                <w:b/>
                <w:bCs/>
              </w:rPr>
              <w:t xml:space="preserve"> </w:t>
            </w:r>
          </w:p>
        </w:tc>
        <w:tc>
          <w:tcPr>
            <w:tcW w:w="7286" w:type="dxa"/>
            <w:gridSpan w:val="2"/>
            <w:shd w:val="clear" w:color="auto" w:fill="D9D9D9" w:themeFill="background1" w:themeFillShade="D9"/>
          </w:tcPr>
          <w:p w14:paraId="4D26D928" w14:textId="6C9CE8F5" w:rsidR="007653F1" w:rsidRPr="00FA48DB" w:rsidRDefault="003F7A09" w:rsidP="00305EAD">
            <w:pPr>
              <w:rPr>
                <w:rFonts w:ascii="Comic Sans MS" w:hAnsi="Comic Sans MS"/>
                <w:b/>
                <w:bCs/>
              </w:rPr>
            </w:pPr>
            <w:r w:rsidRPr="00FA48DB">
              <w:rPr>
                <w:rFonts w:ascii="Comic Sans MS" w:hAnsi="Comic Sans MS"/>
                <w:b/>
                <w:bCs/>
              </w:rPr>
              <w:t xml:space="preserve">Asset Management – Investment Properties – </w:t>
            </w:r>
            <w:proofErr w:type="gramStart"/>
            <w:r w:rsidRPr="00FA48DB">
              <w:rPr>
                <w:rFonts w:ascii="Comic Sans MS" w:hAnsi="Comic Sans MS"/>
                <w:b/>
                <w:bCs/>
              </w:rPr>
              <w:t>Café ,</w:t>
            </w:r>
            <w:proofErr w:type="gramEnd"/>
            <w:r w:rsidRPr="00FA48DB">
              <w:rPr>
                <w:rFonts w:ascii="Comic Sans MS" w:hAnsi="Comic Sans MS"/>
                <w:b/>
                <w:bCs/>
              </w:rPr>
              <w:t xml:space="preserve"> </w:t>
            </w:r>
            <w:proofErr w:type="spellStart"/>
            <w:r w:rsidRPr="00FA48DB">
              <w:rPr>
                <w:rFonts w:ascii="Comic Sans MS" w:hAnsi="Comic Sans MS"/>
                <w:b/>
                <w:bCs/>
              </w:rPr>
              <w:t>Sunart</w:t>
            </w:r>
            <w:proofErr w:type="spellEnd"/>
            <w:r w:rsidRPr="00FA48DB">
              <w:rPr>
                <w:rFonts w:ascii="Comic Sans MS" w:hAnsi="Comic Sans MS"/>
                <w:b/>
                <w:bCs/>
              </w:rPr>
              <w:t xml:space="preserve"> Networks &amp; house </w:t>
            </w:r>
          </w:p>
        </w:tc>
        <w:tc>
          <w:tcPr>
            <w:tcW w:w="1679" w:type="dxa"/>
            <w:shd w:val="clear" w:color="auto" w:fill="D9D9D9" w:themeFill="background1" w:themeFillShade="D9"/>
          </w:tcPr>
          <w:p w14:paraId="6665A919" w14:textId="77777777" w:rsidR="007653F1" w:rsidRPr="004B2ACC" w:rsidRDefault="007653F1" w:rsidP="00305EAD">
            <w:pPr>
              <w:rPr>
                <w:rFonts w:ascii="Comic Sans MS" w:hAnsi="Comic Sans MS"/>
              </w:rPr>
            </w:pPr>
          </w:p>
        </w:tc>
      </w:tr>
      <w:tr w:rsidR="007653F1" w:rsidRPr="004B2ACC" w14:paraId="1F160D26" w14:textId="77777777" w:rsidTr="0056362A">
        <w:trPr>
          <w:trHeight w:val="275"/>
        </w:trPr>
        <w:tc>
          <w:tcPr>
            <w:tcW w:w="811" w:type="dxa"/>
            <w:shd w:val="clear" w:color="auto" w:fill="auto"/>
          </w:tcPr>
          <w:p w14:paraId="17354402" w14:textId="6DE978E5" w:rsidR="007653F1" w:rsidRPr="00990B76" w:rsidRDefault="00FA48DB" w:rsidP="00305EAD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7</w:t>
            </w:r>
            <w:r w:rsidR="007653F1" w:rsidRPr="00990B76">
              <w:rPr>
                <w:rFonts w:ascii="Comic Sans MS" w:hAnsi="Comic Sans MS"/>
                <w:b/>
                <w:bCs/>
              </w:rPr>
              <w:t>.</w:t>
            </w:r>
            <w:r w:rsidR="003F7A09">
              <w:rPr>
                <w:rFonts w:ascii="Comic Sans MS" w:hAnsi="Comic Sans MS"/>
                <w:b/>
                <w:bCs/>
              </w:rPr>
              <w:t>1</w:t>
            </w:r>
          </w:p>
        </w:tc>
        <w:tc>
          <w:tcPr>
            <w:tcW w:w="7286" w:type="dxa"/>
            <w:gridSpan w:val="2"/>
            <w:shd w:val="clear" w:color="auto" w:fill="auto"/>
          </w:tcPr>
          <w:p w14:paraId="717EC3B6" w14:textId="13809CF9" w:rsidR="00FA48DB" w:rsidRPr="004B2ACC" w:rsidRDefault="0026762B" w:rsidP="00305E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No update </w:t>
            </w:r>
          </w:p>
        </w:tc>
        <w:tc>
          <w:tcPr>
            <w:tcW w:w="1679" w:type="dxa"/>
            <w:shd w:val="clear" w:color="auto" w:fill="auto"/>
          </w:tcPr>
          <w:p w14:paraId="272705CB" w14:textId="4812A990" w:rsidR="0022657A" w:rsidRPr="004B2ACC" w:rsidRDefault="0022657A" w:rsidP="00305EAD">
            <w:pPr>
              <w:rPr>
                <w:rFonts w:ascii="Comic Sans MS" w:hAnsi="Comic Sans MS"/>
              </w:rPr>
            </w:pPr>
          </w:p>
        </w:tc>
      </w:tr>
      <w:tr w:rsidR="0018395F" w:rsidRPr="00FA48DB" w14:paraId="26CD33ED" w14:textId="77777777" w:rsidTr="0056362A">
        <w:trPr>
          <w:trHeight w:val="275"/>
        </w:trPr>
        <w:tc>
          <w:tcPr>
            <w:tcW w:w="811" w:type="dxa"/>
            <w:shd w:val="clear" w:color="auto" w:fill="D9D9D9" w:themeFill="background1" w:themeFillShade="D9"/>
          </w:tcPr>
          <w:p w14:paraId="460FED09" w14:textId="0AC65B1F" w:rsidR="0018395F" w:rsidRPr="00FA48DB" w:rsidRDefault="003F7A09" w:rsidP="00305EAD">
            <w:pPr>
              <w:rPr>
                <w:rFonts w:ascii="Comic Sans MS" w:hAnsi="Comic Sans MS"/>
                <w:b/>
                <w:bCs/>
              </w:rPr>
            </w:pPr>
            <w:r w:rsidRPr="00FA48DB">
              <w:rPr>
                <w:rFonts w:ascii="Comic Sans MS" w:hAnsi="Comic Sans MS"/>
                <w:b/>
                <w:bCs/>
              </w:rPr>
              <w:t>8.0</w:t>
            </w:r>
          </w:p>
        </w:tc>
        <w:tc>
          <w:tcPr>
            <w:tcW w:w="7286" w:type="dxa"/>
            <w:gridSpan w:val="2"/>
            <w:shd w:val="clear" w:color="auto" w:fill="D9D9D9" w:themeFill="background1" w:themeFillShade="D9"/>
          </w:tcPr>
          <w:p w14:paraId="6C055506" w14:textId="4EA1C35E" w:rsidR="0018395F" w:rsidRPr="00FA48DB" w:rsidRDefault="00FA48DB" w:rsidP="00305EAD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Asset Transfer – Community Centre</w:t>
            </w:r>
          </w:p>
        </w:tc>
        <w:tc>
          <w:tcPr>
            <w:tcW w:w="1679" w:type="dxa"/>
            <w:shd w:val="clear" w:color="auto" w:fill="D9D9D9" w:themeFill="background1" w:themeFillShade="D9"/>
          </w:tcPr>
          <w:p w14:paraId="239BB075" w14:textId="77777777" w:rsidR="0018395F" w:rsidRPr="00FA48DB" w:rsidRDefault="0018395F" w:rsidP="00305EAD">
            <w:pPr>
              <w:rPr>
                <w:rFonts w:ascii="Comic Sans MS" w:hAnsi="Comic Sans MS"/>
                <w:b/>
                <w:bCs/>
              </w:rPr>
            </w:pPr>
          </w:p>
        </w:tc>
      </w:tr>
      <w:tr w:rsidR="00F40CE8" w:rsidRPr="004B2ACC" w14:paraId="2F0A4A4B" w14:textId="77777777" w:rsidTr="0056362A">
        <w:trPr>
          <w:trHeight w:val="275"/>
        </w:trPr>
        <w:tc>
          <w:tcPr>
            <w:tcW w:w="811" w:type="dxa"/>
            <w:shd w:val="clear" w:color="auto" w:fill="auto"/>
          </w:tcPr>
          <w:p w14:paraId="150E1EFD" w14:textId="4BD2A524" w:rsidR="00F40CE8" w:rsidRPr="00FA48DB" w:rsidRDefault="00FA48DB" w:rsidP="00305EAD">
            <w:pPr>
              <w:rPr>
                <w:rFonts w:ascii="Comic Sans MS" w:hAnsi="Comic Sans MS"/>
                <w:b/>
                <w:bCs/>
              </w:rPr>
            </w:pPr>
            <w:r w:rsidRPr="00FA48DB">
              <w:rPr>
                <w:rFonts w:ascii="Comic Sans MS" w:hAnsi="Comic Sans MS"/>
                <w:b/>
                <w:bCs/>
              </w:rPr>
              <w:t>8.1</w:t>
            </w:r>
          </w:p>
        </w:tc>
        <w:tc>
          <w:tcPr>
            <w:tcW w:w="7286" w:type="dxa"/>
            <w:gridSpan w:val="2"/>
            <w:shd w:val="clear" w:color="auto" w:fill="auto"/>
          </w:tcPr>
          <w:p w14:paraId="59C77F7D" w14:textId="4F8223ED" w:rsidR="00FA48DB" w:rsidRPr="00FA48DB" w:rsidRDefault="00FA48DB" w:rsidP="00305E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26762B">
              <w:rPr>
                <w:rFonts w:ascii="Comic Sans MS" w:hAnsi="Comic Sans MS"/>
              </w:rPr>
              <w:t>No Update</w:t>
            </w:r>
          </w:p>
        </w:tc>
        <w:tc>
          <w:tcPr>
            <w:tcW w:w="1679" w:type="dxa"/>
            <w:shd w:val="clear" w:color="auto" w:fill="auto"/>
          </w:tcPr>
          <w:p w14:paraId="5572C55C" w14:textId="77777777" w:rsidR="00F40CE8" w:rsidRPr="004B2ACC" w:rsidRDefault="00F40CE8" w:rsidP="00305EAD">
            <w:pPr>
              <w:rPr>
                <w:rFonts w:ascii="Comic Sans MS" w:hAnsi="Comic Sans MS"/>
              </w:rPr>
            </w:pPr>
          </w:p>
        </w:tc>
      </w:tr>
      <w:tr w:rsidR="00267216" w:rsidRPr="004B2ACC" w14:paraId="14F5232B" w14:textId="77777777" w:rsidTr="0056362A">
        <w:trPr>
          <w:trHeight w:val="275"/>
        </w:trPr>
        <w:tc>
          <w:tcPr>
            <w:tcW w:w="811" w:type="dxa"/>
            <w:shd w:val="clear" w:color="auto" w:fill="D9D9D9" w:themeFill="background1" w:themeFillShade="D9"/>
          </w:tcPr>
          <w:p w14:paraId="173EE7B5" w14:textId="04708703" w:rsidR="00267216" w:rsidRPr="00267216" w:rsidRDefault="00267216" w:rsidP="00305EAD">
            <w:pPr>
              <w:rPr>
                <w:rFonts w:ascii="Comic Sans MS" w:hAnsi="Comic Sans MS"/>
                <w:b/>
                <w:bCs/>
              </w:rPr>
            </w:pPr>
            <w:r w:rsidRPr="00267216">
              <w:rPr>
                <w:rFonts w:ascii="Comic Sans MS" w:hAnsi="Comic Sans MS"/>
                <w:b/>
                <w:bCs/>
              </w:rPr>
              <w:t>9.0</w:t>
            </w:r>
          </w:p>
        </w:tc>
        <w:tc>
          <w:tcPr>
            <w:tcW w:w="7286" w:type="dxa"/>
            <w:gridSpan w:val="2"/>
            <w:shd w:val="clear" w:color="auto" w:fill="D9D9D9" w:themeFill="background1" w:themeFillShade="D9"/>
          </w:tcPr>
          <w:p w14:paraId="634BD8FA" w14:textId="5DB13653" w:rsidR="00267216" w:rsidRPr="00267216" w:rsidRDefault="00267216" w:rsidP="00305EAD">
            <w:pPr>
              <w:rPr>
                <w:rFonts w:ascii="Comic Sans MS" w:hAnsi="Comic Sans MS"/>
                <w:b/>
                <w:bCs/>
              </w:rPr>
            </w:pPr>
            <w:r w:rsidRPr="00267216">
              <w:rPr>
                <w:rFonts w:ascii="Comic Sans MS" w:hAnsi="Comic Sans MS"/>
                <w:b/>
                <w:bCs/>
              </w:rPr>
              <w:t xml:space="preserve">Subcommittee Reports </w:t>
            </w:r>
          </w:p>
        </w:tc>
        <w:tc>
          <w:tcPr>
            <w:tcW w:w="1679" w:type="dxa"/>
            <w:shd w:val="clear" w:color="auto" w:fill="D9D9D9" w:themeFill="background1" w:themeFillShade="D9"/>
          </w:tcPr>
          <w:p w14:paraId="6FCFE0EF" w14:textId="77777777" w:rsidR="00267216" w:rsidRPr="00267216" w:rsidRDefault="00267216" w:rsidP="00305EAD">
            <w:pPr>
              <w:rPr>
                <w:rFonts w:ascii="Comic Sans MS" w:hAnsi="Comic Sans MS"/>
              </w:rPr>
            </w:pPr>
          </w:p>
        </w:tc>
      </w:tr>
      <w:tr w:rsidR="00267216" w:rsidRPr="004B2ACC" w14:paraId="58E763BD" w14:textId="77777777" w:rsidTr="0056362A">
        <w:trPr>
          <w:trHeight w:val="275"/>
        </w:trPr>
        <w:tc>
          <w:tcPr>
            <w:tcW w:w="811" w:type="dxa"/>
            <w:shd w:val="clear" w:color="auto" w:fill="auto"/>
          </w:tcPr>
          <w:p w14:paraId="04CEEA8B" w14:textId="6B1F11E5" w:rsidR="00267216" w:rsidRPr="00267216" w:rsidRDefault="00267216" w:rsidP="00267216">
            <w:pPr>
              <w:rPr>
                <w:rFonts w:ascii="Comic Sans MS" w:hAnsi="Comic Sans MS"/>
                <w:b/>
                <w:bCs/>
              </w:rPr>
            </w:pPr>
            <w:r w:rsidRPr="00267216">
              <w:rPr>
                <w:rFonts w:ascii="Comic Sans MS" w:hAnsi="Comic Sans MS"/>
                <w:b/>
                <w:bCs/>
              </w:rPr>
              <w:t>9.1</w:t>
            </w:r>
          </w:p>
        </w:tc>
        <w:tc>
          <w:tcPr>
            <w:tcW w:w="7286" w:type="dxa"/>
            <w:gridSpan w:val="2"/>
            <w:shd w:val="clear" w:color="auto" w:fill="auto"/>
          </w:tcPr>
          <w:p w14:paraId="1083F058" w14:textId="77777777" w:rsidR="003C5765" w:rsidRDefault="00267216" w:rsidP="00305EAD">
            <w:pPr>
              <w:rPr>
                <w:rFonts w:ascii="Comic Sans MS" w:hAnsi="Comic Sans MS"/>
              </w:rPr>
            </w:pPr>
            <w:r w:rsidRPr="003C5765">
              <w:rPr>
                <w:rFonts w:ascii="Comic Sans MS" w:hAnsi="Comic Sans MS"/>
                <w:b/>
                <w:bCs/>
              </w:rPr>
              <w:t>Compliance, Governance and Financial</w:t>
            </w:r>
            <w:r>
              <w:rPr>
                <w:rFonts w:ascii="Comic Sans MS" w:hAnsi="Comic Sans MS"/>
              </w:rPr>
              <w:t xml:space="preserve"> – </w:t>
            </w:r>
          </w:p>
          <w:p w14:paraId="39F09A3E" w14:textId="497DF654" w:rsidR="003C5765" w:rsidRDefault="003C5765" w:rsidP="00305EAD">
            <w:pPr>
              <w:rPr>
                <w:rFonts w:ascii="Comic Sans MS" w:hAnsi="Comic Sans MS"/>
              </w:rPr>
            </w:pPr>
          </w:p>
          <w:p w14:paraId="005FC3CB" w14:textId="50ADFBD6" w:rsidR="00834376" w:rsidRDefault="00834376" w:rsidP="00305E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DK has completed check on last </w:t>
            </w:r>
            <w:r w:rsidR="008B7F01">
              <w:rPr>
                <w:rFonts w:ascii="Comic Sans MS" w:hAnsi="Comic Sans MS"/>
              </w:rPr>
              <w:t>year’s</w:t>
            </w:r>
            <w:r>
              <w:rPr>
                <w:rFonts w:ascii="Comic Sans MS" w:hAnsi="Comic Sans MS"/>
              </w:rPr>
              <w:t xml:space="preserve"> accounts.</w:t>
            </w:r>
          </w:p>
          <w:p w14:paraId="13B92FC3" w14:textId="3E53B9DA" w:rsidR="00834376" w:rsidRDefault="00834376" w:rsidP="00305EAD">
            <w:pPr>
              <w:rPr>
                <w:rFonts w:ascii="Comic Sans MS" w:hAnsi="Comic Sans MS"/>
              </w:rPr>
            </w:pPr>
          </w:p>
          <w:p w14:paraId="2D0DA43B" w14:textId="601CAF81" w:rsidR="00834376" w:rsidRDefault="00834376" w:rsidP="00305E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AGM </w:t>
            </w:r>
            <w:r w:rsidR="008B7F01">
              <w:rPr>
                <w:rFonts w:ascii="Comic Sans MS" w:hAnsi="Comic Sans MS"/>
              </w:rPr>
              <w:t>proxy</w:t>
            </w:r>
            <w:r>
              <w:rPr>
                <w:rFonts w:ascii="Comic Sans MS" w:hAnsi="Comic Sans MS"/>
              </w:rPr>
              <w:t xml:space="preserve"> v</w:t>
            </w:r>
            <w:r w:rsidR="008B7F01">
              <w:rPr>
                <w:rFonts w:ascii="Comic Sans MS" w:hAnsi="Comic Sans MS"/>
              </w:rPr>
              <w:t xml:space="preserve">ote forms have been updated. </w:t>
            </w:r>
          </w:p>
          <w:p w14:paraId="11088FE5" w14:textId="704A4563" w:rsidR="00267216" w:rsidRPr="00267216" w:rsidRDefault="00267216" w:rsidP="00305EAD">
            <w:pPr>
              <w:rPr>
                <w:rFonts w:ascii="Comic Sans MS" w:hAnsi="Comic Sans MS"/>
              </w:rPr>
            </w:pPr>
          </w:p>
        </w:tc>
        <w:tc>
          <w:tcPr>
            <w:tcW w:w="1679" w:type="dxa"/>
            <w:shd w:val="clear" w:color="auto" w:fill="auto"/>
          </w:tcPr>
          <w:p w14:paraId="1084FCEA" w14:textId="0D52869C" w:rsidR="00267216" w:rsidRPr="00267216" w:rsidRDefault="00267216" w:rsidP="00305E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</w:tc>
      </w:tr>
      <w:tr w:rsidR="00267216" w:rsidRPr="004B2ACC" w14:paraId="77F2F144" w14:textId="77777777" w:rsidTr="0056362A">
        <w:trPr>
          <w:trHeight w:val="275"/>
        </w:trPr>
        <w:tc>
          <w:tcPr>
            <w:tcW w:w="811" w:type="dxa"/>
            <w:shd w:val="clear" w:color="auto" w:fill="auto"/>
          </w:tcPr>
          <w:p w14:paraId="43CA3B16" w14:textId="6964FB7E" w:rsidR="00267216" w:rsidRPr="00267216" w:rsidRDefault="00267216" w:rsidP="00305EAD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9.2</w:t>
            </w:r>
          </w:p>
        </w:tc>
        <w:tc>
          <w:tcPr>
            <w:tcW w:w="7286" w:type="dxa"/>
            <w:gridSpan w:val="2"/>
            <w:shd w:val="clear" w:color="auto" w:fill="auto"/>
          </w:tcPr>
          <w:p w14:paraId="775B84B7" w14:textId="77777777" w:rsidR="00267216" w:rsidRPr="003C5765" w:rsidRDefault="00267216" w:rsidP="00305EAD">
            <w:pPr>
              <w:rPr>
                <w:rFonts w:ascii="Comic Sans MS" w:hAnsi="Comic Sans MS"/>
                <w:b/>
                <w:bCs/>
              </w:rPr>
            </w:pPr>
            <w:r w:rsidRPr="003C5765">
              <w:rPr>
                <w:rFonts w:ascii="Comic Sans MS" w:hAnsi="Comic Sans MS"/>
                <w:b/>
                <w:bCs/>
              </w:rPr>
              <w:t xml:space="preserve">Community Centre Operations </w:t>
            </w:r>
          </w:p>
          <w:p w14:paraId="3B669452" w14:textId="4B9D02F1" w:rsidR="0056362A" w:rsidRDefault="0056362A" w:rsidP="00305EAD">
            <w:pPr>
              <w:rPr>
                <w:rFonts w:ascii="Comic Sans MS" w:hAnsi="Comic Sans MS"/>
              </w:rPr>
            </w:pPr>
          </w:p>
          <w:p w14:paraId="6186ADB7" w14:textId="3B7E23D6" w:rsidR="008B7F01" w:rsidRDefault="008B7F01" w:rsidP="00305E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Centre back open and getting busier. Some warm space events are being </w:t>
            </w:r>
            <w:r w:rsidR="006367FE">
              <w:rPr>
                <w:rFonts w:ascii="Comic Sans MS" w:hAnsi="Comic Sans MS"/>
              </w:rPr>
              <w:t>run and there is a plan to develop these events.</w:t>
            </w:r>
          </w:p>
          <w:p w14:paraId="404991FC" w14:textId="4FE7EF74" w:rsidR="0056362A" w:rsidRDefault="0056362A" w:rsidP="0056362A">
            <w:pPr>
              <w:rPr>
                <w:rFonts w:ascii="Comic Sans MS" w:hAnsi="Comic Sans MS"/>
              </w:rPr>
            </w:pPr>
          </w:p>
        </w:tc>
        <w:tc>
          <w:tcPr>
            <w:tcW w:w="1679" w:type="dxa"/>
            <w:shd w:val="clear" w:color="auto" w:fill="auto"/>
          </w:tcPr>
          <w:p w14:paraId="507937EB" w14:textId="77777777" w:rsidR="00267216" w:rsidRDefault="00267216" w:rsidP="00305EAD">
            <w:pPr>
              <w:rPr>
                <w:rFonts w:ascii="Comic Sans MS" w:hAnsi="Comic Sans MS"/>
              </w:rPr>
            </w:pPr>
          </w:p>
          <w:p w14:paraId="57535D32" w14:textId="77777777" w:rsidR="0056362A" w:rsidRDefault="0056362A" w:rsidP="00305EAD">
            <w:pPr>
              <w:rPr>
                <w:rFonts w:ascii="Comic Sans MS" w:hAnsi="Comic Sans MS"/>
              </w:rPr>
            </w:pPr>
          </w:p>
          <w:p w14:paraId="617245F7" w14:textId="342B3B61" w:rsidR="0056362A" w:rsidRDefault="0056362A" w:rsidP="00791BD7">
            <w:pPr>
              <w:rPr>
                <w:rFonts w:ascii="Comic Sans MS" w:hAnsi="Comic Sans MS"/>
              </w:rPr>
            </w:pPr>
          </w:p>
        </w:tc>
      </w:tr>
      <w:tr w:rsidR="0056362A" w:rsidRPr="004B2ACC" w14:paraId="49041C28" w14:textId="77777777" w:rsidTr="0056362A">
        <w:trPr>
          <w:trHeight w:val="275"/>
        </w:trPr>
        <w:tc>
          <w:tcPr>
            <w:tcW w:w="811" w:type="dxa"/>
            <w:shd w:val="clear" w:color="auto" w:fill="auto"/>
          </w:tcPr>
          <w:p w14:paraId="76ED3D98" w14:textId="67F163E8" w:rsidR="0056362A" w:rsidRDefault="0056362A" w:rsidP="00305EAD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9.3</w:t>
            </w:r>
          </w:p>
        </w:tc>
        <w:tc>
          <w:tcPr>
            <w:tcW w:w="7286" w:type="dxa"/>
            <w:gridSpan w:val="2"/>
            <w:shd w:val="clear" w:color="auto" w:fill="auto"/>
          </w:tcPr>
          <w:p w14:paraId="3A210363" w14:textId="468FAFCA" w:rsidR="006367FE" w:rsidRDefault="0056362A">
            <w:pPr>
              <w:rPr>
                <w:rFonts w:ascii="Comic Sans MS" w:hAnsi="Comic Sans MS"/>
              </w:rPr>
            </w:pPr>
            <w:r w:rsidRPr="003C5765">
              <w:rPr>
                <w:rFonts w:ascii="Comic Sans MS" w:hAnsi="Comic Sans MS"/>
                <w:b/>
                <w:bCs/>
              </w:rPr>
              <w:t>Play Park Project</w:t>
            </w:r>
            <w:r>
              <w:rPr>
                <w:rFonts w:ascii="Comic Sans MS" w:hAnsi="Comic Sans MS"/>
              </w:rPr>
              <w:t xml:space="preserve"> </w:t>
            </w:r>
            <w:r w:rsidR="006367FE">
              <w:rPr>
                <w:rFonts w:ascii="Comic Sans MS" w:hAnsi="Comic Sans MS"/>
              </w:rPr>
              <w:t>–</w:t>
            </w:r>
            <w:r>
              <w:rPr>
                <w:rFonts w:ascii="Comic Sans MS" w:hAnsi="Comic Sans MS"/>
              </w:rPr>
              <w:t xml:space="preserve"> </w:t>
            </w:r>
          </w:p>
          <w:p w14:paraId="183877E2" w14:textId="03CFFD92" w:rsidR="00062B06" w:rsidRDefault="00062B0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The landscaping of the playpark has been completed. When the new </w:t>
            </w:r>
            <w:r w:rsidR="004B527F">
              <w:rPr>
                <w:rFonts w:ascii="Comic Sans MS" w:hAnsi="Comic Sans MS"/>
              </w:rPr>
              <w:t>safety</w:t>
            </w:r>
            <w:r>
              <w:rPr>
                <w:rFonts w:ascii="Comic Sans MS" w:hAnsi="Comic Sans MS"/>
              </w:rPr>
              <w:t xml:space="preserve"> surface in </w:t>
            </w:r>
            <w:r w:rsidR="004B527F">
              <w:rPr>
                <w:rFonts w:ascii="Comic Sans MS" w:hAnsi="Comic Sans MS"/>
              </w:rPr>
              <w:t>fitted the area will need to be grass seeded and left to allow grass to grow so the playpark will have to remain closed a bit longer.</w:t>
            </w:r>
          </w:p>
          <w:p w14:paraId="288E0DBD" w14:textId="3965709D" w:rsidR="004B527F" w:rsidRDefault="004B527F">
            <w:pPr>
              <w:rPr>
                <w:rFonts w:ascii="Comic Sans MS" w:hAnsi="Comic Sans MS"/>
              </w:rPr>
            </w:pPr>
          </w:p>
          <w:p w14:paraId="039E0F88" w14:textId="5902B293" w:rsidR="004B527F" w:rsidRDefault="004B527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 date for fitting of play park yet.</w:t>
            </w:r>
          </w:p>
          <w:p w14:paraId="0660DB72" w14:textId="00656A8E" w:rsidR="0056362A" w:rsidRDefault="0056362A" w:rsidP="00791BD7">
            <w:pPr>
              <w:rPr>
                <w:rFonts w:ascii="Comic Sans MS" w:hAnsi="Comic Sans MS"/>
              </w:rPr>
            </w:pPr>
          </w:p>
        </w:tc>
        <w:tc>
          <w:tcPr>
            <w:tcW w:w="1679" w:type="dxa"/>
            <w:shd w:val="clear" w:color="auto" w:fill="auto"/>
          </w:tcPr>
          <w:p w14:paraId="4CCF5531" w14:textId="77777777" w:rsidR="0056362A" w:rsidRDefault="0056362A" w:rsidP="00305EAD">
            <w:pPr>
              <w:rPr>
                <w:rFonts w:ascii="Comic Sans MS" w:hAnsi="Comic Sans MS"/>
              </w:rPr>
            </w:pPr>
          </w:p>
        </w:tc>
      </w:tr>
      <w:tr w:rsidR="0056362A" w:rsidRPr="004B2ACC" w14:paraId="6F196A4B" w14:textId="77777777" w:rsidTr="0056362A">
        <w:trPr>
          <w:trHeight w:val="275"/>
        </w:trPr>
        <w:tc>
          <w:tcPr>
            <w:tcW w:w="811" w:type="dxa"/>
            <w:shd w:val="clear" w:color="auto" w:fill="auto"/>
          </w:tcPr>
          <w:p w14:paraId="30725A87" w14:textId="6753AF3A" w:rsidR="0056362A" w:rsidRDefault="0056362A" w:rsidP="00305EAD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9.4</w:t>
            </w:r>
          </w:p>
        </w:tc>
        <w:tc>
          <w:tcPr>
            <w:tcW w:w="7286" w:type="dxa"/>
            <w:gridSpan w:val="2"/>
            <w:shd w:val="clear" w:color="auto" w:fill="auto"/>
          </w:tcPr>
          <w:p w14:paraId="03F6CC92" w14:textId="77777777" w:rsidR="0056362A" w:rsidRPr="003C5765" w:rsidRDefault="0056362A" w:rsidP="00305EAD">
            <w:pPr>
              <w:rPr>
                <w:rFonts w:ascii="Comic Sans MS" w:hAnsi="Comic Sans MS"/>
                <w:b/>
                <w:bCs/>
              </w:rPr>
            </w:pPr>
            <w:r w:rsidRPr="003C5765">
              <w:rPr>
                <w:rFonts w:ascii="Comic Sans MS" w:hAnsi="Comic Sans MS"/>
                <w:b/>
                <w:bCs/>
              </w:rPr>
              <w:t>Grant and Charity Fundraising – consideration of offers of donations to the charity (if any) and inviting gift aid donations.</w:t>
            </w:r>
          </w:p>
          <w:p w14:paraId="1F85F88E" w14:textId="77777777" w:rsidR="0056362A" w:rsidRDefault="0056362A" w:rsidP="00305EAD">
            <w:pPr>
              <w:rPr>
                <w:rFonts w:ascii="Comic Sans MS" w:hAnsi="Comic Sans MS"/>
              </w:rPr>
            </w:pPr>
          </w:p>
          <w:p w14:paraId="2E07B7D3" w14:textId="4DB56981" w:rsidR="0056362A" w:rsidRDefault="0026762B" w:rsidP="00305E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</w:t>
            </w:r>
            <w:r w:rsidR="003F0701">
              <w:rPr>
                <w:rFonts w:ascii="Comic Sans MS" w:hAnsi="Comic Sans MS"/>
              </w:rPr>
              <w:t xml:space="preserve"> Update </w:t>
            </w:r>
          </w:p>
        </w:tc>
        <w:tc>
          <w:tcPr>
            <w:tcW w:w="1679" w:type="dxa"/>
            <w:shd w:val="clear" w:color="auto" w:fill="auto"/>
          </w:tcPr>
          <w:p w14:paraId="7923D7C4" w14:textId="77777777" w:rsidR="0056362A" w:rsidRDefault="0056362A" w:rsidP="00305EAD">
            <w:pPr>
              <w:rPr>
                <w:rFonts w:ascii="Comic Sans MS" w:hAnsi="Comic Sans MS"/>
              </w:rPr>
            </w:pPr>
          </w:p>
        </w:tc>
      </w:tr>
      <w:tr w:rsidR="00C87BE4" w:rsidRPr="004B2ACC" w14:paraId="679ED94B" w14:textId="77777777" w:rsidTr="0056362A">
        <w:trPr>
          <w:trHeight w:val="275"/>
        </w:trPr>
        <w:tc>
          <w:tcPr>
            <w:tcW w:w="811" w:type="dxa"/>
            <w:shd w:val="clear" w:color="auto" w:fill="auto"/>
          </w:tcPr>
          <w:p w14:paraId="7CF5C289" w14:textId="66953285" w:rsidR="00C87BE4" w:rsidRDefault="00C87BE4" w:rsidP="00305EAD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9.5</w:t>
            </w:r>
          </w:p>
        </w:tc>
        <w:tc>
          <w:tcPr>
            <w:tcW w:w="7286" w:type="dxa"/>
            <w:gridSpan w:val="2"/>
            <w:shd w:val="clear" w:color="auto" w:fill="auto"/>
          </w:tcPr>
          <w:p w14:paraId="3B668F82" w14:textId="33063EFF" w:rsidR="00C87BE4" w:rsidRDefault="003C5765" w:rsidP="00305EAD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Risk Evaluation and Monitoring – The Board considers that there were no material changes in the circumstances in which the charity is operating and the current policies remail appropriate and adequate.</w:t>
            </w:r>
          </w:p>
          <w:p w14:paraId="4E51C82D" w14:textId="77777777" w:rsidR="003C5765" w:rsidRDefault="003C5765" w:rsidP="00305EAD">
            <w:pPr>
              <w:rPr>
                <w:rFonts w:ascii="Comic Sans MS" w:hAnsi="Comic Sans MS"/>
                <w:b/>
                <w:bCs/>
              </w:rPr>
            </w:pPr>
          </w:p>
          <w:p w14:paraId="7B34F382" w14:textId="439D623D" w:rsidR="003C5765" w:rsidRPr="003C5765" w:rsidRDefault="003C5765" w:rsidP="00305EAD">
            <w:pPr>
              <w:rPr>
                <w:rFonts w:ascii="Comic Sans MS" w:hAnsi="Comic Sans MS"/>
              </w:rPr>
            </w:pPr>
            <w:r w:rsidRPr="003C5765">
              <w:rPr>
                <w:rFonts w:ascii="Comic Sans MS" w:hAnsi="Comic Sans MS"/>
              </w:rPr>
              <w:t xml:space="preserve">No Update </w:t>
            </w:r>
          </w:p>
        </w:tc>
        <w:tc>
          <w:tcPr>
            <w:tcW w:w="1679" w:type="dxa"/>
            <w:shd w:val="clear" w:color="auto" w:fill="auto"/>
          </w:tcPr>
          <w:p w14:paraId="396EB83D" w14:textId="77777777" w:rsidR="00C87BE4" w:rsidRDefault="00C87BE4" w:rsidP="00305EAD">
            <w:pPr>
              <w:rPr>
                <w:rFonts w:ascii="Comic Sans MS" w:hAnsi="Comic Sans MS"/>
              </w:rPr>
            </w:pPr>
          </w:p>
        </w:tc>
      </w:tr>
      <w:tr w:rsidR="003C5765" w:rsidRPr="004B2ACC" w14:paraId="576FF28C" w14:textId="77777777" w:rsidTr="003C5765">
        <w:trPr>
          <w:trHeight w:val="275"/>
        </w:trPr>
        <w:tc>
          <w:tcPr>
            <w:tcW w:w="811" w:type="dxa"/>
            <w:shd w:val="clear" w:color="auto" w:fill="D9D9D9" w:themeFill="background1" w:themeFillShade="D9"/>
          </w:tcPr>
          <w:p w14:paraId="0324D8DC" w14:textId="32FAA894" w:rsidR="003C5765" w:rsidRDefault="003C5765" w:rsidP="00305EAD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10.</w:t>
            </w:r>
          </w:p>
        </w:tc>
        <w:tc>
          <w:tcPr>
            <w:tcW w:w="7286" w:type="dxa"/>
            <w:gridSpan w:val="2"/>
            <w:shd w:val="clear" w:color="auto" w:fill="D9D9D9" w:themeFill="background1" w:themeFillShade="D9"/>
          </w:tcPr>
          <w:p w14:paraId="37A011DE" w14:textId="050D7A4E" w:rsidR="003C5765" w:rsidRDefault="003C5765" w:rsidP="00305EAD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AOB</w:t>
            </w:r>
          </w:p>
        </w:tc>
        <w:tc>
          <w:tcPr>
            <w:tcW w:w="1679" w:type="dxa"/>
            <w:shd w:val="clear" w:color="auto" w:fill="D9D9D9" w:themeFill="background1" w:themeFillShade="D9"/>
          </w:tcPr>
          <w:p w14:paraId="12DA2FFF" w14:textId="77777777" w:rsidR="003C5765" w:rsidRDefault="003C5765" w:rsidP="00305EAD">
            <w:pPr>
              <w:rPr>
                <w:rFonts w:ascii="Comic Sans MS" w:hAnsi="Comic Sans MS"/>
              </w:rPr>
            </w:pPr>
          </w:p>
        </w:tc>
      </w:tr>
      <w:tr w:rsidR="003C5765" w:rsidRPr="004B2ACC" w14:paraId="40917E99" w14:textId="77777777" w:rsidTr="003C5765">
        <w:trPr>
          <w:trHeight w:val="275"/>
        </w:trPr>
        <w:tc>
          <w:tcPr>
            <w:tcW w:w="811" w:type="dxa"/>
            <w:shd w:val="clear" w:color="auto" w:fill="auto"/>
          </w:tcPr>
          <w:p w14:paraId="2642E8F4" w14:textId="77777777" w:rsidR="003C5765" w:rsidRDefault="003C5765" w:rsidP="00305EAD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7286" w:type="dxa"/>
            <w:gridSpan w:val="2"/>
            <w:shd w:val="clear" w:color="auto" w:fill="auto"/>
          </w:tcPr>
          <w:p w14:paraId="4FE6C55A" w14:textId="07CEA75D" w:rsidR="003C5765" w:rsidRDefault="003F0701" w:rsidP="00305E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Proposed AGM Date – 16</w:t>
            </w:r>
            <w:r w:rsidRPr="00CA0673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March 2023 </w:t>
            </w:r>
          </w:p>
          <w:p w14:paraId="6FEFB27A" w14:textId="30AB04B3" w:rsidR="003F0701" w:rsidRPr="003C5765" w:rsidRDefault="00EE6CA8" w:rsidP="00305E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We will advertise the need for new directors and encourage new members </w:t>
            </w:r>
          </w:p>
        </w:tc>
        <w:tc>
          <w:tcPr>
            <w:tcW w:w="1679" w:type="dxa"/>
            <w:shd w:val="clear" w:color="auto" w:fill="auto"/>
          </w:tcPr>
          <w:p w14:paraId="599EEA5B" w14:textId="00AD0ED7" w:rsidR="003C5765" w:rsidRDefault="003C5765" w:rsidP="00305EAD">
            <w:pPr>
              <w:rPr>
                <w:rFonts w:ascii="Comic Sans MS" w:hAnsi="Comic Sans MS"/>
              </w:rPr>
            </w:pPr>
          </w:p>
        </w:tc>
      </w:tr>
      <w:tr w:rsidR="003C5765" w:rsidRPr="004B2ACC" w14:paraId="28C9DC96" w14:textId="77777777" w:rsidTr="003C5765">
        <w:trPr>
          <w:trHeight w:val="275"/>
        </w:trPr>
        <w:tc>
          <w:tcPr>
            <w:tcW w:w="811" w:type="dxa"/>
            <w:shd w:val="clear" w:color="auto" w:fill="D9D9D9" w:themeFill="background1" w:themeFillShade="D9"/>
          </w:tcPr>
          <w:p w14:paraId="266814FF" w14:textId="2FECEED7" w:rsidR="003C5765" w:rsidRDefault="003C5765" w:rsidP="00305EAD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11</w:t>
            </w:r>
          </w:p>
        </w:tc>
        <w:tc>
          <w:tcPr>
            <w:tcW w:w="7286" w:type="dxa"/>
            <w:gridSpan w:val="2"/>
            <w:shd w:val="clear" w:color="auto" w:fill="D9D9D9" w:themeFill="background1" w:themeFillShade="D9"/>
          </w:tcPr>
          <w:p w14:paraId="01FA4C50" w14:textId="3685D412" w:rsidR="003C5765" w:rsidRDefault="003C5765" w:rsidP="00305EAD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Date for next meeting </w:t>
            </w:r>
          </w:p>
        </w:tc>
        <w:tc>
          <w:tcPr>
            <w:tcW w:w="1679" w:type="dxa"/>
            <w:shd w:val="clear" w:color="auto" w:fill="D9D9D9" w:themeFill="background1" w:themeFillShade="D9"/>
          </w:tcPr>
          <w:p w14:paraId="7A4E4C16" w14:textId="77777777" w:rsidR="003C5765" w:rsidRDefault="003C5765" w:rsidP="00305EAD">
            <w:pPr>
              <w:rPr>
                <w:rFonts w:ascii="Comic Sans MS" w:hAnsi="Comic Sans MS"/>
              </w:rPr>
            </w:pPr>
          </w:p>
        </w:tc>
      </w:tr>
      <w:tr w:rsidR="003C5765" w:rsidRPr="004B2ACC" w14:paraId="4F0296B0" w14:textId="77777777" w:rsidTr="003C5765">
        <w:trPr>
          <w:trHeight w:val="275"/>
        </w:trPr>
        <w:tc>
          <w:tcPr>
            <w:tcW w:w="811" w:type="dxa"/>
            <w:shd w:val="clear" w:color="auto" w:fill="auto"/>
          </w:tcPr>
          <w:p w14:paraId="5D7D0202" w14:textId="77777777" w:rsidR="003C5765" w:rsidRDefault="003C5765" w:rsidP="00305EAD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7286" w:type="dxa"/>
            <w:gridSpan w:val="2"/>
            <w:shd w:val="clear" w:color="auto" w:fill="auto"/>
          </w:tcPr>
          <w:p w14:paraId="1FC2FB51" w14:textId="1DF74F2A" w:rsidR="003C5765" w:rsidRPr="003C5765" w:rsidRDefault="00F626C5" w:rsidP="00305E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Thursday 9</w:t>
            </w:r>
            <w:r w:rsidRPr="00CA0673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Feb</w:t>
            </w:r>
          </w:p>
        </w:tc>
        <w:tc>
          <w:tcPr>
            <w:tcW w:w="1679" w:type="dxa"/>
            <w:shd w:val="clear" w:color="auto" w:fill="auto"/>
          </w:tcPr>
          <w:p w14:paraId="16301E2E" w14:textId="77777777" w:rsidR="003C5765" w:rsidRDefault="003C5765" w:rsidP="00305EAD">
            <w:pPr>
              <w:rPr>
                <w:rFonts w:ascii="Comic Sans MS" w:hAnsi="Comic Sans MS"/>
              </w:rPr>
            </w:pPr>
          </w:p>
        </w:tc>
      </w:tr>
    </w:tbl>
    <w:p w14:paraId="0559D819" w14:textId="5A21FD3F" w:rsidR="00BC5D30" w:rsidRPr="00A52D00" w:rsidRDefault="00BC5D30" w:rsidP="00A52D00">
      <w:pPr>
        <w:spacing w:after="160" w:line="259" w:lineRule="auto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sectPr w:rsidR="00BC5D30" w:rsidRPr="00A52D00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241F5" w14:textId="77777777" w:rsidR="00C370DF" w:rsidRDefault="00C370DF" w:rsidP="00C81BDB">
      <w:r>
        <w:separator/>
      </w:r>
    </w:p>
  </w:endnote>
  <w:endnote w:type="continuationSeparator" w:id="0">
    <w:p w14:paraId="23F04EFB" w14:textId="77777777" w:rsidR="00C370DF" w:rsidRDefault="00C370DF" w:rsidP="00C81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31140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76BE649" w14:textId="710B9A28" w:rsidR="003C5765" w:rsidRDefault="003C576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718C5D3" w14:textId="77777777" w:rsidR="003C5765" w:rsidRDefault="003C57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A4466" w14:textId="77777777" w:rsidR="00C370DF" w:rsidRDefault="00C370DF" w:rsidP="00C81BDB">
      <w:r>
        <w:separator/>
      </w:r>
    </w:p>
  </w:footnote>
  <w:footnote w:type="continuationSeparator" w:id="0">
    <w:p w14:paraId="39584586" w14:textId="77777777" w:rsidR="00C370DF" w:rsidRDefault="00C370DF" w:rsidP="00C81B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3B59A" w14:textId="6BD88189" w:rsidR="00C81BDB" w:rsidRDefault="004B2ACC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3F120B4E" wp14:editId="5D262846">
              <wp:simplePos x="0" y="0"/>
              <wp:positionH relativeFrom="margin">
                <wp:align>right</wp:align>
              </wp:positionH>
              <wp:positionV relativeFrom="paragraph">
                <wp:posOffset>-211455</wp:posOffset>
              </wp:positionV>
              <wp:extent cx="4686300" cy="1000125"/>
              <wp:effectExtent l="0" t="0" r="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1000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0CFCD0" w14:textId="5AA9DFF3" w:rsidR="004B2ACC" w:rsidRDefault="004B2ACC" w:rsidP="004B2ACC">
                          <w:pPr>
                            <w:pStyle w:val="Title"/>
                            <w:jc w:val="center"/>
                            <w:rPr>
                              <w:rFonts w:ascii="Comic Sans MS" w:hAnsi="Comic Sans MS"/>
                              <w:sz w:val="40"/>
                              <w:szCs w:val="40"/>
                            </w:rPr>
                          </w:pPr>
                          <w:r w:rsidRPr="004B2ACC">
                            <w:rPr>
                              <w:rFonts w:ascii="Comic Sans MS" w:hAnsi="Comic Sans MS"/>
                              <w:sz w:val="40"/>
                              <w:szCs w:val="40"/>
                            </w:rPr>
                            <w:t>Acharacle Community Company Directors Meeting Minutes</w:t>
                          </w:r>
                        </w:p>
                        <w:p w14:paraId="420145EB" w14:textId="6DF2DD57" w:rsidR="003C5765" w:rsidRPr="003C5765" w:rsidRDefault="003C5765" w:rsidP="003C5765">
                          <w:pPr>
                            <w:rPr>
                              <w:rFonts w:ascii="Comic Sans MS" w:hAnsi="Comic Sans MS"/>
                              <w:b/>
                              <w:bCs/>
                            </w:rPr>
                          </w:pPr>
                          <w:r w:rsidRPr="003C5765">
                            <w:rPr>
                              <w:rFonts w:ascii="Comic Sans MS" w:hAnsi="Comic Sans MS"/>
                              <w:b/>
                              <w:bCs/>
                            </w:rPr>
                            <w:t xml:space="preserve">Date </w:t>
                          </w:r>
                          <w:r w:rsidR="00707F6E">
                            <w:rPr>
                              <w:rFonts w:ascii="Comic Sans MS" w:hAnsi="Comic Sans MS"/>
                              <w:b/>
                              <w:bCs/>
                            </w:rPr>
                            <w:t>18</w:t>
                          </w:r>
                          <w:r w:rsidR="00707F6E" w:rsidRPr="00CA0673">
                            <w:rPr>
                              <w:rFonts w:ascii="Comic Sans MS" w:hAnsi="Comic Sans MS"/>
                              <w:b/>
                              <w:bCs/>
                              <w:vertAlign w:val="superscript"/>
                            </w:rPr>
                            <w:t>th</w:t>
                          </w:r>
                          <w:r w:rsidR="00707F6E">
                            <w:rPr>
                              <w:rFonts w:ascii="Comic Sans MS" w:hAnsi="Comic Sans MS"/>
                              <w:b/>
                              <w:bCs/>
                            </w:rPr>
                            <w:t xml:space="preserve"> Jan 2023</w:t>
                          </w:r>
                        </w:p>
                        <w:p w14:paraId="77E9BA57" w14:textId="5DE70739" w:rsidR="004B2ACC" w:rsidRDefault="004B2AC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120B4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7.8pt;margin-top:-16.65pt;width:369pt;height:78.75pt;z-index: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" stroked="f">
              <v:textbox>
                <w:txbxContent>
                  <w:p w14:paraId="030CFCD0" w14:textId="5AA9DFF3" w:rsidR="004B2ACC" w:rsidRDefault="004B2ACC" w:rsidP="004B2ACC">
                    <w:pPr>
                      <w:pStyle w:val="Title"/>
                      <w:jc w:val="center"/>
                      <w:rPr>
                        <w:rFonts w:ascii="Comic Sans MS" w:hAnsi="Comic Sans MS"/>
                        <w:sz w:val="40"/>
                        <w:szCs w:val="40"/>
                      </w:rPr>
                    </w:pPr>
                    <w:r w:rsidRPr="004B2ACC">
                      <w:rPr>
                        <w:rFonts w:ascii="Comic Sans MS" w:hAnsi="Comic Sans MS"/>
                        <w:sz w:val="40"/>
                        <w:szCs w:val="40"/>
                      </w:rPr>
                      <w:t>Acharacle Community Company Directors Meeting Minutes</w:t>
                    </w:r>
                  </w:p>
                  <w:p w14:paraId="420145EB" w14:textId="6DF2DD57" w:rsidR="003C5765" w:rsidRPr="003C5765" w:rsidRDefault="003C5765" w:rsidP="003C5765">
                    <w:pPr>
                      <w:rPr>
                        <w:rFonts w:ascii="Comic Sans MS" w:hAnsi="Comic Sans MS"/>
                        <w:b/>
                        <w:bCs/>
                      </w:rPr>
                    </w:pPr>
                    <w:r w:rsidRPr="003C5765">
                      <w:rPr>
                        <w:rFonts w:ascii="Comic Sans MS" w:hAnsi="Comic Sans MS"/>
                        <w:b/>
                        <w:bCs/>
                      </w:rPr>
                      <w:t xml:space="preserve">Date </w:t>
                    </w:r>
                    <w:r w:rsidR="00707F6E">
                      <w:rPr>
                        <w:rFonts w:ascii="Comic Sans MS" w:hAnsi="Comic Sans MS"/>
                        <w:b/>
                        <w:bCs/>
                      </w:rPr>
                      <w:t>18</w:t>
                    </w:r>
                    <w:r w:rsidR="00707F6E" w:rsidRPr="00CA0673">
                      <w:rPr>
                        <w:rFonts w:ascii="Comic Sans MS" w:hAnsi="Comic Sans MS"/>
                        <w:b/>
                        <w:bCs/>
                        <w:vertAlign w:val="superscript"/>
                      </w:rPr>
                      <w:t>th</w:t>
                    </w:r>
                    <w:r w:rsidR="00707F6E">
                      <w:rPr>
                        <w:rFonts w:ascii="Comic Sans MS" w:hAnsi="Comic Sans MS"/>
                        <w:b/>
                        <w:bCs/>
                      </w:rPr>
                      <w:t xml:space="preserve"> Jan 2023</w:t>
                    </w:r>
                  </w:p>
                  <w:p w14:paraId="77E9BA57" w14:textId="5DE70739" w:rsidR="004B2ACC" w:rsidRDefault="004B2ACC"/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inline distT="0" distB="0" distL="0" distR="0" wp14:anchorId="256901BE" wp14:editId="1836C337">
          <wp:extent cx="876300" cy="876300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V="1">
                    <a:off x="0" y="0"/>
                    <a:ext cx="876300" cy="876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90B11"/>
    <w:multiLevelType w:val="hybridMultilevel"/>
    <w:tmpl w:val="78805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3151F"/>
    <w:multiLevelType w:val="hybridMultilevel"/>
    <w:tmpl w:val="D0F49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638E9"/>
    <w:multiLevelType w:val="hybridMultilevel"/>
    <w:tmpl w:val="E1C25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D03994"/>
    <w:multiLevelType w:val="hybridMultilevel"/>
    <w:tmpl w:val="47642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FE0985"/>
    <w:multiLevelType w:val="hybridMultilevel"/>
    <w:tmpl w:val="D9E81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786394"/>
    <w:multiLevelType w:val="hybridMultilevel"/>
    <w:tmpl w:val="60B0B05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132285464">
    <w:abstractNumId w:val="4"/>
  </w:num>
  <w:num w:numId="2" w16cid:durableId="1845516020">
    <w:abstractNumId w:val="3"/>
  </w:num>
  <w:num w:numId="3" w16cid:durableId="1120954170">
    <w:abstractNumId w:val="5"/>
  </w:num>
  <w:num w:numId="4" w16cid:durableId="1850677143">
    <w:abstractNumId w:val="1"/>
  </w:num>
  <w:num w:numId="5" w16cid:durableId="360783170">
    <w:abstractNumId w:val="0"/>
  </w:num>
  <w:num w:numId="6" w16cid:durableId="4395654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BFC"/>
    <w:rsid w:val="00012A70"/>
    <w:rsid w:val="00021546"/>
    <w:rsid w:val="00037A9B"/>
    <w:rsid w:val="000404DA"/>
    <w:rsid w:val="00042E70"/>
    <w:rsid w:val="00045E61"/>
    <w:rsid w:val="00062B06"/>
    <w:rsid w:val="000E2B5E"/>
    <w:rsid w:val="001131F9"/>
    <w:rsid w:val="00140E93"/>
    <w:rsid w:val="001418EC"/>
    <w:rsid w:val="0018395F"/>
    <w:rsid w:val="001A2723"/>
    <w:rsid w:val="001D6D05"/>
    <w:rsid w:val="001E6BA9"/>
    <w:rsid w:val="00217479"/>
    <w:rsid w:val="0022657A"/>
    <w:rsid w:val="002446D6"/>
    <w:rsid w:val="0025196D"/>
    <w:rsid w:val="0025567F"/>
    <w:rsid w:val="00267216"/>
    <w:rsid w:val="0026762B"/>
    <w:rsid w:val="002D6F69"/>
    <w:rsid w:val="002F63C8"/>
    <w:rsid w:val="00305EAD"/>
    <w:rsid w:val="00347D87"/>
    <w:rsid w:val="003621A4"/>
    <w:rsid w:val="003A284A"/>
    <w:rsid w:val="003C5765"/>
    <w:rsid w:val="003F0701"/>
    <w:rsid w:val="003F55F3"/>
    <w:rsid w:val="003F7A09"/>
    <w:rsid w:val="00465FAE"/>
    <w:rsid w:val="004B2ACC"/>
    <w:rsid w:val="004B527F"/>
    <w:rsid w:val="004D0834"/>
    <w:rsid w:val="004D0C2A"/>
    <w:rsid w:val="00543C07"/>
    <w:rsid w:val="00545FD5"/>
    <w:rsid w:val="0056362A"/>
    <w:rsid w:val="00594B19"/>
    <w:rsid w:val="006367FE"/>
    <w:rsid w:val="00663D95"/>
    <w:rsid w:val="006D49A0"/>
    <w:rsid w:val="006E6EC6"/>
    <w:rsid w:val="00707F6E"/>
    <w:rsid w:val="007307E6"/>
    <w:rsid w:val="007653F1"/>
    <w:rsid w:val="00767377"/>
    <w:rsid w:val="00791BD7"/>
    <w:rsid w:val="007B210A"/>
    <w:rsid w:val="007C6350"/>
    <w:rsid w:val="008021AD"/>
    <w:rsid w:val="00812360"/>
    <w:rsid w:val="00834376"/>
    <w:rsid w:val="00881109"/>
    <w:rsid w:val="008B6B6B"/>
    <w:rsid w:val="008B7F01"/>
    <w:rsid w:val="008C0892"/>
    <w:rsid w:val="0091067F"/>
    <w:rsid w:val="00913ACC"/>
    <w:rsid w:val="009547BE"/>
    <w:rsid w:val="00957D8D"/>
    <w:rsid w:val="009734AD"/>
    <w:rsid w:val="009832D9"/>
    <w:rsid w:val="00990B76"/>
    <w:rsid w:val="009E262E"/>
    <w:rsid w:val="009E5EE9"/>
    <w:rsid w:val="009E729C"/>
    <w:rsid w:val="00A412D1"/>
    <w:rsid w:val="00A457F1"/>
    <w:rsid w:val="00A52D00"/>
    <w:rsid w:val="00A57597"/>
    <w:rsid w:val="00AB6C23"/>
    <w:rsid w:val="00AC488A"/>
    <w:rsid w:val="00B15947"/>
    <w:rsid w:val="00B54869"/>
    <w:rsid w:val="00BB19BC"/>
    <w:rsid w:val="00BB7E48"/>
    <w:rsid w:val="00BC5C3D"/>
    <w:rsid w:val="00BC5D30"/>
    <w:rsid w:val="00BD13DE"/>
    <w:rsid w:val="00BF7D3D"/>
    <w:rsid w:val="00C04C1B"/>
    <w:rsid w:val="00C370DF"/>
    <w:rsid w:val="00C81499"/>
    <w:rsid w:val="00C81BDB"/>
    <w:rsid w:val="00C87BE4"/>
    <w:rsid w:val="00CA0673"/>
    <w:rsid w:val="00CC2AB2"/>
    <w:rsid w:val="00CE5BFC"/>
    <w:rsid w:val="00D06971"/>
    <w:rsid w:val="00D079FA"/>
    <w:rsid w:val="00D43299"/>
    <w:rsid w:val="00D537D4"/>
    <w:rsid w:val="00D66897"/>
    <w:rsid w:val="00D855BB"/>
    <w:rsid w:val="00D933D3"/>
    <w:rsid w:val="00DA7907"/>
    <w:rsid w:val="00E57711"/>
    <w:rsid w:val="00E72D5F"/>
    <w:rsid w:val="00E82E26"/>
    <w:rsid w:val="00EB307D"/>
    <w:rsid w:val="00EE6CA8"/>
    <w:rsid w:val="00F04D17"/>
    <w:rsid w:val="00F270DD"/>
    <w:rsid w:val="00F27E3C"/>
    <w:rsid w:val="00F3720B"/>
    <w:rsid w:val="00F40CE8"/>
    <w:rsid w:val="00F50AEE"/>
    <w:rsid w:val="00F626C5"/>
    <w:rsid w:val="00F729E2"/>
    <w:rsid w:val="00F83BCA"/>
    <w:rsid w:val="00FA48DB"/>
    <w:rsid w:val="00FE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286E5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BFC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5B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5B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E5BF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E5B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5BF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E5BFC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CE5BF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E5BF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305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23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1B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1BDB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81B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1BDB"/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7C6350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C63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C63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C6350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63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6350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35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350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217479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6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2535</Characters>
  <Application>Microsoft Office Word</Application>
  <DocSecurity>0</DocSecurity>
  <Lines>21</Lines>
  <Paragraphs>5</Paragraphs>
  <ScaleCrop>false</ScaleCrop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2023-02-15T14:52:00Z</dcterms:created>
  <dcterms:modified xsi:type="dcterms:W3CDTF">2023-02-15T14:52:00Z</dcterms:modified>
</cp:coreProperties>
</file>